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1A0A" w14:textId="77777777" w:rsidR="002D4C75" w:rsidRDefault="002D4C75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665"/>
        <w:gridCol w:w="2175"/>
        <w:gridCol w:w="4830"/>
      </w:tblGrid>
      <w:tr w:rsidR="002D4C75" w14:paraId="102BD29B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C746" w14:textId="77777777" w:rsidR="002D4C75" w:rsidRDefault="006279A4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Intercultural Greek Council</w:t>
            </w:r>
          </w:p>
          <w:p w14:paraId="45C7B9DF" w14:textId="77777777" w:rsidR="002D4C75" w:rsidRDefault="006279A4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11</w:t>
            </w:r>
          </w:p>
          <w:p w14:paraId="1A327A27" w14:textId="77777777" w:rsidR="002D4C75" w:rsidRDefault="006279A4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12/5/2022 at 6pm</w:t>
            </w:r>
          </w:p>
          <w:p w14:paraId="1D84F15A" w14:textId="77777777" w:rsidR="002D4C75" w:rsidRDefault="006279A4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  <w:tr w:rsidR="002D4C75" w14:paraId="0553DD27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2DAA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Call to order</w:t>
            </w:r>
          </w:p>
        </w:tc>
      </w:tr>
      <w:tr w:rsidR="002D4C75" w14:paraId="3059EF06" w14:textId="77777777">
        <w:trPr>
          <w:trHeight w:val="440"/>
        </w:trPr>
        <w:tc>
          <w:tcPr>
            <w:tcW w:w="10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E786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Preamble: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We, the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Intercultural Greek Council, existing as a regulatory body, which respects and honors the self-determination of all member organizations, shall promote collaboration, unification, awareness, and empowerment of all recognized Intercultural fraternities and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sororities, equally, at the Johns Hopkins University.</w:t>
            </w:r>
          </w:p>
        </w:tc>
      </w:tr>
      <w:tr w:rsidR="002D4C75" w14:paraId="2628FDAA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39007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Attendance</w:t>
            </w:r>
          </w:p>
        </w:tc>
      </w:tr>
      <w:tr w:rsidR="002D4C75" w14:paraId="7194B204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212D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Present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7A97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LPC, DST, DXP, AKA, </w:t>
            </w:r>
            <w:proofErr w:type="spellStart"/>
            <w:r>
              <w:rPr>
                <w:rFonts w:ascii="Georgia" w:eastAsia="Georgia" w:hAnsi="Georgia" w:cs="Georgia"/>
              </w:rPr>
              <w:t>AKDPhi</w:t>
            </w:r>
            <w:proofErr w:type="spellEnd"/>
            <w:r>
              <w:rPr>
                <w:rFonts w:ascii="Georgia" w:eastAsia="Georgia" w:hAnsi="Georgia" w:cs="Georgia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</w:rPr>
              <w:t>SOPi</w:t>
            </w:r>
            <w:proofErr w:type="spellEnd"/>
            <w:r>
              <w:rPr>
                <w:rFonts w:ascii="Georgia" w:eastAsia="Georgia" w:hAnsi="Georgia" w:cs="Georgia"/>
              </w:rPr>
              <w:t>, APA</w:t>
            </w:r>
          </w:p>
        </w:tc>
      </w:tr>
      <w:tr w:rsidR="002D4C75" w14:paraId="37AB6DB5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4860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Past Week</w:t>
            </w:r>
          </w:p>
        </w:tc>
      </w:tr>
      <w:tr w:rsidR="002D4C75" w14:paraId="41D86DA8" w14:textId="77777777">
        <w:trPr>
          <w:trHeight w:val="44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C82B5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3E4E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62D65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2D4C75" w14:paraId="77AABFB1" w14:textId="77777777">
        <w:trPr>
          <w:trHeight w:val="44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3AA70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New FA22 lines</w:t>
            </w:r>
          </w:p>
        </w:tc>
        <w:tc>
          <w:tcPr>
            <w:tcW w:w="3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4D72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Congratulations to </w:t>
            </w:r>
            <w:proofErr w:type="spellStart"/>
            <w:r>
              <w:rPr>
                <w:rFonts w:ascii="Georgia" w:eastAsia="Georgia" w:hAnsi="Georgia" w:cs="Georgia"/>
              </w:rPr>
              <w:t>aKDPhi</w:t>
            </w:r>
            <w:proofErr w:type="spellEnd"/>
            <w:r>
              <w:rPr>
                <w:rFonts w:ascii="Georgia" w:eastAsia="Georgia" w:hAnsi="Georgia" w:cs="Georgia"/>
              </w:rPr>
              <w:t xml:space="preserve"> and </w:t>
            </w:r>
            <w:proofErr w:type="spellStart"/>
            <w:r>
              <w:rPr>
                <w:rFonts w:ascii="Georgia" w:eastAsia="Georgia" w:hAnsi="Georgia" w:cs="Georgia"/>
              </w:rPr>
              <w:t>SGRho</w:t>
            </w:r>
            <w:proofErr w:type="spellEnd"/>
            <w:r>
              <w:rPr>
                <w:rFonts w:ascii="Georgia" w:eastAsia="Georgia" w:hAnsi="Georgia" w:cs="Georgia"/>
              </w:rPr>
              <w:t xml:space="preserve"> on their new members!</w:t>
            </w: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088D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2235BC40" w14:textId="77777777">
        <w:trPr>
          <w:trHeight w:val="440"/>
        </w:trPr>
        <w:tc>
          <w:tcPr>
            <w:tcW w:w="22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8EB86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Open Forum</w:t>
            </w:r>
          </w:p>
        </w:tc>
        <w:tc>
          <w:tcPr>
            <w:tcW w:w="38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6831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0B05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0DA1AA97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996D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Items to Address</w:t>
            </w:r>
          </w:p>
        </w:tc>
      </w:tr>
      <w:tr w:rsidR="002D4C75" w14:paraId="6D1D7C4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1AFC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DB8A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F422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2D4C75" w14:paraId="1E268E08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51439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Community Service This Semester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5882D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All organizations have met the minimum community service requirement of 25%.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60C67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3CD9FB31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8EBD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7CD97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First time that we have voted on a percentage/used this sign-up format. Thank you to everyone going out into Baltimore communities and doing some good!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6E707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74886DE1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6630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FBAD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Next semester, please let the </w:t>
            </w:r>
            <w:proofErr w:type="spellStart"/>
            <w:r>
              <w:rPr>
                <w:rFonts w:ascii="Georgia" w:eastAsia="Georgia" w:hAnsi="Georgia" w:cs="Georgia"/>
              </w:rPr>
              <w:t>eboard</w:t>
            </w:r>
            <w:proofErr w:type="spellEnd"/>
            <w:r>
              <w:rPr>
                <w:rFonts w:ascii="Georgia" w:eastAsia="Georgia" w:hAnsi="Georgia" w:cs="Georgia"/>
              </w:rPr>
              <w:t xml:space="preserve"> know of new/different opportunities (especially ongoing) that we can add to the new signup sheet.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1D8C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028444C9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51D7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Takeover Tuesdays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C7DBE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Final takeover: APA on 12/6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DDA7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6F9E82A4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F82E7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IGC Constitution Changes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D8E05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Executive board will meet before the end of our terms to make final edits </w:t>
            </w:r>
            <w:r>
              <w:rPr>
                <w:rFonts w:ascii="Georgia" w:eastAsia="Georgia" w:hAnsi="Georgia" w:cs="Georgia"/>
              </w:rPr>
              <w:lastRenderedPageBreak/>
              <w:t>to bring the Constitution/Bylaws better in line with current practices. Will coordinate with the new board.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E25D8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5D5B1FFF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D01B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Letters of Good Standing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5F78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Required for CAP (due </w:t>
            </w:r>
            <w:r>
              <w:rPr>
                <w:rFonts w:ascii="Georgia" w:eastAsia="Georgia" w:hAnsi="Georgia" w:cs="Georgia"/>
                <w:b/>
              </w:rPr>
              <w:t>this Friday 12/9</w:t>
            </w:r>
            <w:r>
              <w:rPr>
                <w:rFonts w:ascii="Georgia" w:eastAsia="Georgia" w:hAnsi="Georgia" w:cs="Georgia"/>
              </w:rPr>
              <w:t xml:space="preserve">). If you haven’t already, please request your letter via email ASAP </w:t>
            </w:r>
            <w:hyperlink r:id="rId5">
              <w:r>
                <w:rPr>
                  <w:rFonts w:ascii="Georgia" w:eastAsia="Georgia" w:hAnsi="Georgia" w:cs="Georgia"/>
                  <w:color w:val="1155CC"/>
                  <w:u w:val="single"/>
                </w:rPr>
                <w:t>jhuigc@gmail.com</w:t>
              </w:r>
            </w:hyperlink>
            <w:r>
              <w:rPr>
                <w:rFonts w:ascii="Georgia" w:eastAsia="Georgia" w:hAnsi="Georgia" w:cs="Georgia"/>
              </w:rPr>
              <w:t>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5943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50B60A93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72C07BD2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4812179C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76B75" w14:textId="77777777" w:rsidR="002D4C75" w:rsidRDefault="006279A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2023 Executive Board Elections</w:t>
            </w:r>
          </w:p>
        </w:tc>
      </w:tr>
      <w:tr w:rsidR="002D4C75" w14:paraId="3F8B3DD9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086AC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Procedure from IGC Bylaws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6DDE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Bylaws, Article IV, Section 4, Items B-D</w:t>
            </w:r>
          </w:p>
          <w:p w14:paraId="5012C161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b/>
                <w:i/>
              </w:rPr>
              <w:t xml:space="preserve">B. </w:t>
            </w:r>
            <w:r>
              <w:rPr>
                <w:rFonts w:ascii="Georgia" w:eastAsia="Georgia" w:hAnsi="Georgia" w:cs="Georgia"/>
                <w:i/>
              </w:rPr>
              <w:t xml:space="preserve">Nominations of officers are restricted to one (1) nomination or one (1) second per organization per office. No organization may second a nomination made by their organization. </w:t>
            </w:r>
            <w:r>
              <w:rPr>
                <w:rFonts w:ascii="Georgia" w:eastAsia="Georgia" w:hAnsi="Georgia" w:cs="Georgia"/>
                <w:i/>
                <w:highlight w:val="yellow"/>
              </w:rPr>
              <w:t xml:space="preserve">Only voting representatives of each </w:t>
            </w:r>
            <w:r>
              <w:rPr>
                <w:rFonts w:ascii="Georgia" w:eastAsia="Georgia" w:hAnsi="Georgia" w:cs="Georgia"/>
                <w:i/>
                <w:highlight w:val="yellow"/>
              </w:rPr>
              <w:t>active organization may nominate a candidate or second a nomination</w:t>
            </w:r>
            <w:r>
              <w:rPr>
                <w:rFonts w:ascii="Georgia" w:eastAsia="Georgia" w:hAnsi="Georgia" w:cs="Georgia"/>
                <w:i/>
              </w:rPr>
              <w:t>, including Associate Organizations. All nomination procedures must be done in the order of succession.</w:t>
            </w:r>
          </w:p>
          <w:p w14:paraId="7A917715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b/>
                <w:i/>
              </w:rPr>
              <w:t xml:space="preserve">C. </w:t>
            </w:r>
            <w:r>
              <w:rPr>
                <w:rFonts w:ascii="Georgia" w:eastAsia="Georgia" w:hAnsi="Georgia" w:cs="Georgia"/>
                <w:i/>
              </w:rPr>
              <w:t xml:space="preserve">The presiding officer will read the duties and responsibilities of each office to </w:t>
            </w:r>
            <w:r>
              <w:rPr>
                <w:rFonts w:ascii="Georgia" w:eastAsia="Georgia" w:hAnsi="Georgia" w:cs="Georgia"/>
                <w:i/>
              </w:rPr>
              <w:t>the candidates at the time of elections. Candidates will have a maximum of three (3) minutes to present their platform. Candidates will then entertain questions from the General Board that are relevant to the position they are applying for.</w:t>
            </w:r>
          </w:p>
          <w:p w14:paraId="39926075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b/>
                <w:i/>
              </w:rPr>
              <w:t xml:space="preserve">D. </w:t>
            </w:r>
            <w:r>
              <w:rPr>
                <w:rFonts w:ascii="Georgia" w:eastAsia="Georgia" w:hAnsi="Georgia" w:cs="Georgia"/>
                <w:i/>
              </w:rPr>
              <w:t>Elections sh</w:t>
            </w:r>
            <w:r>
              <w:rPr>
                <w:rFonts w:ascii="Georgia" w:eastAsia="Georgia" w:hAnsi="Georgia" w:cs="Georgia"/>
                <w:i/>
              </w:rPr>
              <w:t xml:space="preserve">all be conducted by secret ballot, adhering to the order of succession, candidates win by </w:t>
            </w:r>
            <w:r>
              <w:rPr>
                <w:rFonts w:ascii="Georgia" w:eastAsia="Georgia" w:hAnsi="Georgia" w:cs="Georgia"/>
                <w:i/>
                <w:highlight w:val="yellow"/>
              </w:rPr>
              <w:t>majority vote. In the event of a tie, there will be a run-off between the candidates with the highest numbers.</w:t>
            </w:r>
            <w:r>
              <w:rPr>
                <w:rFonts w:ascii="Georgia" w:eastAsia="Georgia" w:hAnsi="Georgia" w:cs="Georgia"/>
                <w:i/>
              </w:rPr>
              <w:t xml:space="preserve"> Results will be tabulated immediately following each vo</w:t>
            </w:r>
            <w:r>
              <w:rPr>
                <w:rFonts w:ascii="Georgia" w:eastAsia="Georgia" w:hAnsi="Georgia" w:cs="Georgia"/>
                <w:i/>
              </w:rPr>
              <w:t xml:space="preserve">te by the President and recorded by the Secretary. </w:t>
            </w:r>
          </w:p>
        </w:tc>
      </w:tr>
      <w:tr w:rsidR="002D4C75" w14:paraId="3C3E7CC4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08366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Nominee eligibility from IGC Constitution and Bylaws</w:t>
            </w:r>
          </w:p>
          <w:p w14:paraId="694DCA87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7B27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Constitution, Article V, Section 1</w:t>
            </w:r>
          </w:p>
          <w:p w14:paraId="32046667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 xml:space="preserve">These officers shall be elected at the last general board meeting in December and each elected official </w:t>
            </w:r>
            <w:r>
              <w:rPr>
                <w:rFonts w:ascii="Georgia" w:eastAsia="Georgia" w:hAnsi="Georgia" w:cs="Georgia"/>
                <w:i/>
                <w:highlight w:val="yellow"/>
              </w:rPr>
              <w:t>shall serve for one calendar year</w:t>
            </w:r>
            <w:r>
              <w:rPr>
                <w:rFonts w:ascii="Georgia" w:eastAsia="Georgia" w:hAnsi="Georgia" w:cs="Georgia"/>
                <w:i/>
              </w:rPr>
              <w:t>.</w:t>
            </w:r>
          </w:p>
          <w:p w14:paraId="6DD95216" w14:textId="77777777" w:rsidR="002D4C75" w:rsidRDefault="006279A4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Means that seniors are not eligible.</w:t>
            </w:r>
          </w:p>
          <w:p w14:paraId="452EF992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Bylaws, Article III, Section 1, Item H</w:t>
            </w:r>
          </w:p>
          <w:p w14:paraId="36293F50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The President of the IGC may not be the President of their respective chapter.</w:t>
            </w:r>
          </w:p>
          <w:p w14:paraId="676EC1C4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Bylaws, Article IV, Section 3</w:t>
            </w:r>
          </w:p>
          <w:p w14:paraId="1F0C7703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i/>
              </w:rPr>
              <w:t xml:space="preserve">Candidates must be </w:t>
            </w:r>
            <w:r>
              <w:rPr>
                <w:rFonts w:ascii="Georgia" w:eastAsia="Georgia" w:hAnsi="Georgia" w:cs="Georgia"/>
                <w:i/>
                <w:highlight w:val="yellow"/>
              </w:rPr>
              <w:t>active members in their organizations and in good standing</w:t>
            </w:r>
            <w:r>
              <w:rPr>
                <w:rFonts w:ascii="Georgia" w:eastAsia="Georgia" w:hAnsi="Georgia" w:cs="Georgia"/>
                <w:i/>
              </w:rPr>
              <w:t xml:space="preserve"> with the IGC, the University, and the Office of Fraternity and Sorori</w:t>
            </w:r>
            <w:r>
              <w:rPr>
                <w:rFonts w:ascii="Georgia" w:eastAsia="Georgia" w:hAnsi="Georgia" w:cs="Georgia"/>
                <w:i/>
              </w:rPr>
              <w:t xml:space="preserve">ty Life. All candidates for each office </w:t>
            </w:r>
            <w:r>
              <w:rPr>
                <w:rFonts w:ascii="Georgia" w:eastAsia="Georgia" w:hAnsi="Georgia" w:cs="Georgia"/>
                <w:i/>
                <w:highlight w:val="yellow"/>
              </w:rPr>
              <w:t>must have attended a minimum of three (3) meetings</w:t>
            </w:r>
            <w:r>
              <w:rPr>
                <w:rFonts w:ascii="Georgia" w:eastAsia="Georgia" w:hAnsi="Georgia" w:cs="Georgia"/>
                <w:i/>
              </w:rPr>
              <w:t>, excluding the meeting held for elections, in the semester they intend to run for office.</w:t>
            </w:r>
          </w:p>
        </w:tc>
      </w:tr>
      <w:tr w:rsidR="002D4C75" w14:paraId="222AE100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53A67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Election procedure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E5B09" w14:textId="77777777" w:rsidR="002D4C75" w:rsidRDefault="006279A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Chairperson will go through the roles of each position.</w:t>
            </w:r>
          </w:p>
          <w:p w14:paraId="2357250A" w14:textId="77777777" w:rsidR="002D4C75" w:rsidRDefault="006279A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Any attendee is welcome to run themselves/nominate other attendees (running from the floor). Raise your hand and state your name, organization, and interested position.</w:t>
            </w:r>
          </w:p>
          <w:p w14:paraId="6134B005" w14:textId="77777777" w:rsidR="002D4C75" w:rsidRDefault="006279A4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You can accept or decline a nomination made by another person.</w:t>
            </w:r>
          </w:p>
          <w:p w14:paraId="3D51A348" w14:textId="77777777" w:rsidR="002D4C75" w:rsidRDefault="006279A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We will vote to nominat</w:t>
            </w:r>
            <w:r>
              <w:rPr>
                <w:rFonts w:ascii="Georgia" w:eastAsia="Georgia" w:hAnsi="Georgia" w:cs="Georgia"/>
              </w:rPr>
              <w:t>e the slate of all nominees at once by show of hands. (Only need one delegate to motion to vote and one to second.)</w:t>
            </w:r>
          </w:p>
          <w:p w14:paraId="7FF1D778" w14:textId="77777777" w:rsidR="002D4C75" w:rsidRDefault="006279A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Nominees can give (up to) a </w:t>
            </w:r>
            <w:proofErr w:type="gramStart"/>
            <w:r>
              <w:rPr>
                <w:rFonts w:ascii="Georgia" w:eastAsia="Georgia" w:hAnsi="Georgia" w:cs="Georgia"/>
              </w:rPr>
              <w:t>three minute</w:t>
            </w:r>
            <w:proofErr w:type="gramEnd"/>
            <w:r>
              <w:rPr>
                <w:rFonts w:ascii="Georgia" w:eastAsia="Georgia" w:hAnsi="Georgia" w:cs="Georgia"/>
              </w:rPr>
              <w:t xml:space="preserve"> speech to discuss their platform.</w:t>
            </w:r>
          </w:p>
          <w:p w14:paraId="7BE42062" w14:textId="77777777" w:rsidR="002D4C75" w:rsidRDefault="006279A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Vote by secret ballot.</w:t>
            </w:r>
          </w:p>
          <w:p w14:paraId="79BB514D" w14:textId="77777777" w:rsidR="002D4C75" w:rsidRDefault="006279A4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Announce the vote for each position.</w:t>
            </w:r>
          </w:p>
        </w:tc>
      </w:tr>
      <w:tr w:rsidR="002D4C75" w14:paraId="063FE55B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67160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Questions/ Discussion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4871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6632260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806A" w14:textId="77777777" w:rsidR="002D4C75" w:rsidRDefault="006279A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Position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150BA" w14:textId="77777777" w:rsidR="002D4C75" w:rsidRDefault="006279A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Officer Roles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D0D4" w14:textId="77777777" w:rsidR="002D4C75" w:rsidRDefault="006279A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Nominees (bold = submitted letter prior)</w:t>
            </w:r>
          </w:p>
        </w:tc>
      </w:tr>
      <w:tr w:rsidR="002D4C75" w14:paraId="22E6904F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9287E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President 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336BB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Preside over and prepare agenda for general body and executive meetings </w:t>
            </w:r>
            <w:r>
              <w:rPr>
                <w:rFonts w:ascii="Georgia" w:eastAsia="Georgia" w:hAnsi="Georgia" w:cs="Georgia"/>
              </w:rPr>
              <w:lastRenderedPageBreak/>
              <w:t xml:space="preserve">and act as liaison between the Council and administration. </w:t>
            </w:r>
          </w:p>
          <w:p w14:paraId="671745F3" w14:textId="77777777" w:rsidR="002D4C75" w:rsidRDefault="006279A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Cannot be president of their organization.</w:t>
            </w:r>
          </w:p>
          <w:p w14:paraId="02E366F4" w14:textId="77777777" w:rsidR="002D4C75" w:rsidRDefault="006279A4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Advised that they have previous Council </w:t>
            </w:r>
            <w:proofErr w:type="spellStart"/>
            <w:r>
              <w:rPr>
                <w:rFonts w:ascii="Georgia" w:eastAsia="Georgia" w:hAnsi="Georgia" w:cs="Georgia"/>
              </w:rPr>
              <w:t>eboard</w:t>
            </w:r>
            <w:proofErr w:type="spellEnd"/>
            <w:r>
              <w:rPr>
                <w:rFonts w:ascii="Georgia" w:eastAsia="Georgia" w:hAnsi="Georgia" w:cs="Georgia"/>
              </w:rPr>
              <w:t xml:space="preserve"> experience.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152CA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</w:rPr>
              <w:lastRenderedPageBreak/>
              <w:t xml:space="preserve">1. </w:t>
            </w:r>
            <w:r>
              <w:rPr>
                <w:rFonts w:ascii="Georgia" w:eastAsia="Georgia" w:hAnsi="Georgia" w:cs="Georgia"/>
                <w:b/>
              </w:rPr>
              <w:t>Nina Wayne (AKA)</w:t>
            </w:r>
          </w:p>
          <w:p w14:paraId="0D01F96A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</w:t>
            </w:r>
            <w:r>
              <w:rPr>
                <w:rFonts w:ascii="Georgia" w:eastAsia="Georgia" w:hAnsi="Georgia" w:cs="Georgia"/>
              </w:rPr>
              <w:t xml:space="preserve"> </w:t>
            </w:r>
          </w:p>
          <w:p w14:paraId="1FC9FC73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 xml:space="preserve">3. </w:t>
            </w:r>
          </w:p>
        </w:tc>
      </w:tr>
      <w:tr w:rsidR="002D4C75" w14:paraId="0576C96F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AF9F3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 xml:space="preserve">Vice President 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8B30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Assume president's responsibilities in event of their absence and preside over impeachment procedures.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F74D9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</w:rPr>
              <w:t xml:space="preserve">1. </w:t>
            </w:r>
            <w:r>
              <w:rPr>
                <w:rFonts w:ascii="Georgia" w:eastAsia="Georgia" w:hAnsi="Georgia" w:cs="Georgia"/>
                <w:b/>
              </w:rPr>
              <w:t>Catalina Hernandez Valencia (LPC)</w:t>
            </w:r>
          </w:p>
          <w:p w14:paraId="41429375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</w:t>
            </w:r>
          </w:p>
          <w:p w14:paraId="321FB530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</w:t>
            </w:r>
          </w:p>
        </w:tc>
      </w:tr>
      <w:tr w:rsidR="002D4C75" w14:paraId="2A38052F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5661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Treasurer 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A3C6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Maintain an accurate account of and be responsible for all monies received and disbursed by the Council.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C947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1. </w:t>
            </w:r>
          </w:p>
          <w:p w14:paraId="3B01ADA4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</w:t>
            </w:r>
          </w:p>
          <w:p w14:paraId="4A6F485D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</w:t>
            </w:r>
          </w:p>
        </w:tc>
      </w:tr>
      <w:tr w:rsidR="002D4C75" w14:paraId="43E3892F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970B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Secretary 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E58F7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Keep an accurate record of all meetings and judicial hearings of the Council and distribute agenda and minutes to Council membe</w:t>
            </w:r>
            <w:r>
              <w:rPr>
                <w:rFonts w:ascii="Georgia" w:eastAsia="Georgia" w:hAnsi="Georgia" w:cs="Georgia"/>
              </w:rPr>
              <w:t>rs prior to every meeting.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B8A5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</w:rPr>
              <w:t xml:space="preserve">1. </w:t>
            </w:r>
          </w:p>
          <w:p w14:paraId="603385A1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</w:t>
            </w:r>
          </w:p>
          <w:p w14:paraId="339A5CB6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</w:t>
            </w:r>
          </w:p>
        </w:tc>
      </w:tr>
      <w:tr w:rsidR="002D4C75" w14:paraId="570BFD75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AC77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Programming Chair 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F0348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Lead programming efforts of the Council and chair the Community Service Committee.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DC7E2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1. </w:t>
            </w:r>
          </w:p>
          <w:p w14:paraId="164A0411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</w:t>
            </w:r>
          </w:p>
          <w:p w14:paraId="308AC749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</w:t>
            </w:r>
          </w:p>
        </w:tc>
      </w:tr>
      <w:tr w:rsidR="002D4C75" w14:paraId="45BD6964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7455A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Marketing Chair 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4AFC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Manage all social media accounts for the Council and create flyers and advertisements for Council events.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595B7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1. </w:t>
            </w:r>
            <w:proofErr w:type="spellStart"/>
            <w:r>
              <w:rPr>
                <w:rFonts w:ascii="Georgia" w:eastAsia="Georgia" w:hAnsi="Georgia" w:cs="Georgia"/>
                <w:b/>
              </w:rPr>
              <w:t>Varshni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</w:rPr>
              <w:t>Veeravignesh</w:t>
            </w:r>
            <w:proofErr w:type="spellEnd"/>
            <w:r>
              <w:rPr>
                <w:rFonts w:ascii="Georgia" w:eastAsia="Georgia" w:hAnsi="Georgia" w:cs="Georgia"/>
                <w:b/>
              </w:rPr>
              <w:t xml:space="preserve"> (DXP)</w:t>
            </w:r>
          </w:p>
          <w:p w14:paraId="44DD7B1A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</w:t>
            </w:r>
          </w:p>
          <w:p w14:paraId="7FC86451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</w:t>
            </w:r>
          </w:p>
        </w:tc>
      </w:tr>
      <w:tr w:rsidR="002D4C75" w14:paraId="5AFA5F4A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105CF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Adoption of slate of nominees and beginning of vote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89FEF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 Motion: LPC</w:t>
            </w:r>
          </w:p>
          <w:p w14:paraId="59AC3D1C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 Second: DXP</w:t>
            </w:r>
          </w:p>
          <w:p w14:paraId="3FB1383C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3. Restate motion (Chairperso</w:t>
            </w:r>
            <w:r>
              <w:rPr>
                <w:rFonts w:ascii="Georgia" w:eastAsia="Georgia" w:hAnsi="Georgia" w:cs="Georgia"/>
              </w:rPr>
              <w:t>n): Motion to adopt slate of nominees and move into vote</w:t>
            </w:r>
          </w:p>
          <w:p w14:paraId="0CC72034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 Debate: -</w:t>
            </w:r>
          </w:p>
          <w:p w14:paraId="4E2B2C87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69581560" w14:textId="77777777" w:rsidR="002D4C75" w:rsidRDefault="006279A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Affirmative: 7</w:t>
            </w:r>
          </w:p>
          <w:p w14:paraId="7338F803" w14:textId="77777777" w:rsidR="002D4C75" w:rsidRDefault="006279A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Negative: -</w:t>
            </w:r>
          </w:p>
          <w:p w14:paraId="6B8F79C2" w14:textId="77777777" w:rsidR="002D4C75" w:rsidRDefault="006279A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Abstain: -</w:t>
            </w:r>
          </w:p>
          <w:p w14:paraId="7A3EEC40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6. Announce the vote: Moving to adopt slate of nominees and moving into vote</w:t>
            </w:r>
          </w:p>
        </w:tc>
      </w:tr>
      <w:tr w:rsidR="002D4C75" w14:paraId="525B497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8674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Additional Motions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F18D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1. Motion: </w:t>
            </w:r>
          </w:p>
          <w:p w14:paraId="5E3F66CB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Second: </w:t>
            </w:r>
          </w:p>
          <w:p w14:paraId="415758E8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3. Restate motion (Chairperson):</w:t>
            </w:r>
          </w:p>
          <w:p w14:paraId="4EFA89FB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4. Debate: </w:t>
            </w:r>
          </w:p>
          <w:p w14:paraId="7C8C49E2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2CFB4BEE" w14:textId="77777777" w:rsidR="002D4C75" w:rsidRDefault="006279A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Affirmative: </w:t>
            </w:r>
          </w:p>
          <w:p w14:paraId="3F9CA16F" w14:textId="77777777" w:rsidR="002D4C75" w:rsidRDefault="006279A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Negative: </w:t>
            </w:r>
          </w:p>
          <w:p w14:paraId="76E9ED19" w14:textId="77777777" w:rsidR="002D4C75" w:rsidRDefault="006279A4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Abstain: </w:t>
            </w:r>
          </w:p>
          <w:p w14:paraId="0739C6C1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6. Announce the vote: </w:t>
            </w:r>
          </w:p>
          <w:p w14:paraId="4E8A9887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360A58A6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1. Motion: </w:t>
            </w:r>
          </w:p>
          <w:p w14:paraId="45F79778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2. Second: </w:t>
            </w:r>
          </w:p>
          <w:p w14:paraId="467AB527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3. Restate motion (Chairperson):</w:t>
            </w:r>
          </w:p>
          <w:p w14:paraId="6C847BD9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4. Debate: </w:t>
            </w:r>
          </w:p>
          <w:p w14:paraId="31901624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7FAE228A" w14:textId="77777777" w:rsidR="002D4C75" w:rsidRDefault="006279A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 xml:space="preserve">Affirmative: </w:t>
            </w:r>
          </w:p>
          <w:p w14:paraId="56700291" w14:textId="77777777" w:rsidR="002D4C75" w:rsidRDefault="006279A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Negative: </w:t>
            </w:r>
          </w:p>
          <w:p w14:paraId="221F4706" w14:textId="77777777" w:rsidR="002D4C75" w:rsidRDefault="006279A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Abstain: </w:t>
            </w:r>
          </w:p>
          <w:p w14:paraId="24F47C8F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6. Announce the vote: </w:t>
            </w:r>
          </w:p>
        </w:tc>
      </w:tr>
      <w:tr w:rsidR="002D4C75" w14:paraId="0BC67291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8FE8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Secret Ballot link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66390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noProof/>
              </w:rPr>
              <w:drawing>
                <wp:inline distT="114300" distB="114300" distL="114300" distR="114300" wp14:anchorId="7E4D9CD0" wp14:editId="0285C09E">
                  <wp:extent cx="1828800" cy="18192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819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 w:eastAsia="Georgia" w:hAnsi="Georgia" w:cs="Georgia"/>
              </w:rPr>
              <w:t xml:space="preserve">Follow QR code or type: </w:t>
            </w:r>
            <w:hyperlink r:id="rId7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https://cglink.me/2dh/s81814</w:t>
              </w:r>
            </w:hyperlink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2D4C75" w14:paraId="196ECBFF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E3D7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Secret Ballot Voting Results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8DAA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Marketing Chair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9570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Varshni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</w:rPr>
              <w:t>Veeravignesh</w:t>
            </w:r>
            <w:proofErr w:type="spellEnd"/>
          </w:p>
        </w:tc>
      </w:tr>
      <w:tr w:rsidR="002D4C75" w14:paraId="3DCC519C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4B51A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7A84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Programming Chair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CEC26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759E137A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A569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A1E3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Secretary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834CB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21DDD833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E3751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EBFA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Treasurer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AF96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60C76DB4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BD3AC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61B2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Vice President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4DF4D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Catalina Hernandez</w:t>
            </w:r>
          </w:p>
        </w:tc>
      </w:tr>
      <w:tr w:rsidR="002D4C75" w14:paraId="014A5476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87F56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E420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President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9052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Nina Wayne</w:t>
            </w:r>
          </w:p>
        </w:tc>
      </w:tr>
      <w:tr w:rsidR="002D4C75" w14:paraId="3B9DBEC9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6EEF6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Congratulations!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20C6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Thank you for joining this </w:t>
            </w:r>
            <w:proofErr w:type="spellStart"/>
            <w:r>
              <w:rPr>
                <w:rFonts w:ascii="Georgia" w:eastAsia="Georgia" w:hAnsi="Georgia" w:cs="Georgia"/>
              </w:rPr>
              <w:t>eboard</w:t>
            </w:r>
            <w:proofErr w:type="spellEnd"/>
            <w:r>
              <w:rPr>
                <w:rFonts w:ascii="Georgia" w:eastAsia="Georgia" w:hAnsi="Georgia" w:cs="Georgia"/>
              </w:rPr>
              <w:t>. Current executive board will have transition meetings before new school year.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FCE6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6139F9CD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D0232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FSL Items</w:t>
            </w:r>
          </w:p>
        </w:tc>
      </w:tr>
      <w:tr w:rsidR="002D4C75" w14:paraId="59ABAC54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10BD0" w14:textId="77777777" w:rsidR="002D4C75" w:rsidRDefault="006279A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D1F9" w14:textId="77777777" w:rsidR="002D4C75" w:rsidRDefault="006279A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2C20" w14:textId="77777777" w:rsidR="002D4C75" w:rsidRDefault="006279A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2D4C75" w14:paraId="36E3FE5B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F127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CAP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2874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Due 12/9. Reach out to </w:t>
            </w:r>
            <w:hyperlink r:id="rId8">
              <w:r>
                <w:rPr>
                  <w:rFonts w:ascii="Georgia" w:eastAsia="Georgia" w:hAnsi="Georgia" w:cs="Georgia"/>
                  <w:color w:val="1155CC"/>
                  <w:u w:val="single"/>
                </w:rPr>
                <w:t>lrodri43@jhu.edu</w:t>
              </w:r>
            </w:hyperlink>
            <w:r>
              <w:rPr>
                <w:rFonts w:ascii="Georgia" w:eastAsia="Georgia" w:hAnsi="Georgia" w:cs="Georgia"/>
              </w:rPr>
              <w:t xml:space="preserve"> with any questions.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C854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7B34E0F2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1B99B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Lighting of the Quads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A5343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Keyser Quad 12/6 (tomorrow) at 6pm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1704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4D08CBB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6A4B7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E39D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BD6D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72D30D67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6858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DB66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3B352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7878C93A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62699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90ED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BA9AB" w14:textId="77777777" w:rsidR="002D4C75" w:rsidRDefault="002D4C7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651D45BA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CBA8B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Final Discussion</w:t>
            </w:r>
          </w:p>
        </w:tc>
      </w:tr>
      <w:tr w:rsidR="002D4C75" w14:paraId="1515017B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8EB9B" w14:textId="77777777" w:rsidR="002D4C75" w:rsidRDefault="006279A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5687" w14:textId="77777777" w:rsidR="002D4C75" w:rsidRDefault="006279A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B3BE2" w14:textId="77777777" w:rsidR="002D4C75" w:rsidRDefault="006279A4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2D4C75" w14:paraId="55BF6BF4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7DE2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Questions/concerns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3BC3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9A0ED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096112A6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D50E6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Chapter Announcements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588D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Organization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00A0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Event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C714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Date/Time/Location/Information</w:t>
            </w:r>
          </w:p>
        </w:tc>
      </w:tr>
      <w:tr w:rsidR="002D4C75" w14:paraId="631550F3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2F9C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0748D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APA, LPC, &amp; SGR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08E1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World AIDS Day Banquet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A0C3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Monday, Dec 5/7 PM/Glass Pavilion/ Requested black professional attire, food, faculty guest speaker, and HIV testing</w:t>
            </w:r>
          </w:p>
        </w:tc>
      </w:tr>
      <w:tr w:rsidR="002D4C75" w14:paraId="117A15AA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F5AB6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C932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AKDPhi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24CE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Cookies and Hot Chocolate Fundraiser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E209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Thursday, Dec 8, 11-2 pm, Levering Courtyard</w:t>
            </w:r>
          </w:p>
        </w:tc>
      </w:tr>
      <w:tr w:rsidR="002D4C75" w14:paraId="0E28AF6A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DC8D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C3C6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D3F66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F5F0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43FE16DB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E23F7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69162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44C3E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DD917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2ADD5735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9EB0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77239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B599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6D99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4B66435E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50D1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1D1E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DF4C6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008E" w14:textId="77777777" w:rsidR="002D4C75" w:rsidRDefault="002D4C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2D4C75" w14:paraId="1780F3B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349B0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Adjournment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EA4EE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 Motion: DXP</w:t>
            </w:r>
          </w:p>
          <w:p w14:paraId="1829F696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 Second: LPC</w:t>
            </w:r>
          </w:p>
          <w:p w14:paraId="1CE58DD8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3. Restate motion (Chairperson): Motion to adjourn meeting</w:t>
            </w:r>
          </w:p>
          <w:p w14:paraId="2D7F5789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 Debate: -</w:t>
            </w:r>
          </w:p>
          <w:p w14:paraId="094DE1DD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0BDE8C84" w14:textId="77777777" w:rsidR="002D4C75" w:rsidRDefault="006279A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Affirmative: 7</w:t>
            </w:r>
          </w:p>
          <w:p w14:paraId="73C16463" w14:textId="77777777" w:rsidR="002D4C75" w:rsidRDefault="006279A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Negative: 0</w:t>
            </w:r>
          </w:p>
          <w:p w14:paraId="5D353242" w14:textId="77777777" w:rsidR="002D4C75" w:rsidRDefault="006279A4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Abstain: 0</w:t>
            </w:r>
          </w:p>
          <w:p w14:paraId="5CD5F766" w14:textId="77777777" w:rsidR="002D4C75" w:rsidRDefault="006279A4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6. Announce the vote: Meeting adjourned </w:t>
            </w:r>
          </w:p>
        </w:tc>
      </w:tr>
      <w:tr w:rsidR="002D4C75" w14:paraId="4EBA34DB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E63B" w14:textId="77777777" w:rsidR="002D4C75" w:rsidRDefault="006279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Adjourn</w:t>
            </w:r>
          </w:p>
        </w:tc>
      </w:tr>
      <w:tr w:rsidR="002D4C75" w14:paraId="05819BC9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AA414" w14:textId="77777777" w:rsidR="002D4C75" w:rsidRDefault="006279A4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Final Meeting of the Semester</w:t>
            </w:r>
          </w:p>
          <w:p w14:paraId="59C56A08" w14:textId="77777777" w:rsidR="002D4C75" w:rsidRDefault="006279A4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Meeting schedule for the Spring 2023 semester TBD.</w:t>
            </w:r>
          </w:p>
        </w:tc>
      </w:tr>
    </w:tbl>
    <w:p w14:paraId="5842308E" w14:textId="77777777" w:rsidR="002D4C75" w:rsidRDefault="002D4C75">
      <w:pPr>
        <w:rPr>
          <w:rFonts w:ascii="Georgia" w:eastAsia="Georgia" w:hAnsi="Georgia" w:cs="Georgia"/>
          <w:sz w:val="24"/>
          <w:szCs w:val="24"/>
        </w:rPr>
      </w:pPr>
    </w:p>
    <w:sectPr w:rsidR="002D4C7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B98"/>
    <w:multiLevelType w:val="multilevel"/>
    <w:tmpl w:val="857E9C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491B3D"/>
    <w:multiLevelType w:val="multilevel"/>
    <w:tmpl w:val="76D2DA0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FE1FE8"/>
    <w:multiLevelType w:val="multilevel"/>
    <w:tmpl w:val="68A02B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B1566D"/>
    <w:multiLevelType w:val="multilevel"/>
    <w:tmpl w:val="918081E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E93C91"/>
    <w:multiLevelType w:val="multilevel"/>
    <w:tmpl w:val="B30431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26C58E7"/>
    <w:multiLevelType w:val="multilevel"/>
    <w:tmpl w:val="D10087A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75"/>
    <w:rsid w:val="002D4C75"/>
    <w:rsid w:val="0062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A994B"/>
  <w15:docId w15:val="{CDDF3846-7364-0F45-9959-FCB13BFC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odri43@jh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glink.me/2dh/s81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huigc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Veera Varshni</cp:lastModifiedBy>
  <cp:revision>2</cp:revision>
  <dcterms:created xsi:type="dcterms:W3CDTF">2022-12-05T23:35:00Z</dcterms:created>
  <dcterms:modified xsi:type="dcterms:W3CDTF">2022-12-05T23:35:00Z</dcterms:modified>
</cp:coreProperties>
</file>