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FB71" w14:textId="087EC012" w:rsidR="00A31D08" w:rsidRDefault="00A31D08" w:rsidP="00A31D08">
      <w:pPr>
        <w:pStyle w:val="Title"/>
        <w:jc w:val="center"/>
        <w:rPr>
          <w:rFonts w:ascii="Times New Roman" w:eastAsia="Times New Roman" w:hAnsi="Times New Roman" w:cs="Times New Roman"/>
          <w:sz w:val="40"/>
          <w:szCs w:val="40"/>
        </w:rPr>
      </w:pPr>
      <w:r w:rsidRPr="624DA261">
        <w:rPr>
          <w:rFonts w:ascii="Times New Roman" w:eastAsia="Times New Roman" w:hAnsi="Times New Roman" w:cs="Times New Roman"/>
          <w:sz w:val="40"/>
          <w:szCs w:val="40"/>
        </w:rPr>
        <w:t>Student Government Association (SGA): Position Descriptions, and Criteria (</w:t>
      </w:r>
      <w:r>
        <w:rPr>
          <w:rFonts w:ascii="Times New Roman" w:eastAsia="Times New Roman" w:hAnsi="Times New Roman" w:cs="Times New Roman"/>
          <w:sz w:val="40"/>
          <w:szCs w:val="40"/>
        </w:rPr>
        <w:t>Spring 2025</w:t>
      </w:r>
      <w:r w:rsidRPr="624DA261">
        <w:rPr>
          <w:rFonts w:ascii="Times New Roman" w:eastAsia="Times New Roman" w:hAnsi="Times New Roman" w:cs="Times New Roman"/>
          <w:sz w:val="40"/>
          <w:szCs w:val="40"/>
        </w:rPr>
        <w:t>)</w:t>
      </w:r>
    </w:p>
    <w:p w14:paraId="394A6AE6" w14:textId="77777777" w:rsidR="00021AFB" w:rsidRDefault="00021AFB" w:rsidP="00021AFB"/>
    <w:p w14:paraId="03FE9B73" w14:textId="323D6276" w:rsidR="00021AFB" w:rsidRPr="00021AFB" w:rsidRDefault="00021AFB" w:rsidP="00021AFB">
      <w:r>
        <w:t xml:space="preserve">Use Control + Click to jump to a section! </w:t>
      </w:r>
    </w:p>
    <w:sdt>
      <w:sdtPr>
        <w:rPr>
          <w:rFonts w:asciiTheme="minorHAnsi" w:eastAsiaTheme="minorEastAsia" w:hAnsiTheme="minorHAnsi" w:cstheme="minorBidi"/>
          <w:color w:val="auto"/>
          <w:sz w:val="24"/>
          <w:szCs w:val="24"/>
          <w:lang w:eastAsia="ja-JP"/>
        </w:rPr>
        <w:id w:val="-1813478677"/>
        <w:docPartObj>
          <w:docPartGallery w:val="Table of Contents"/>
          <w:docPartUnique/>
        </w:docPartObj>
      </w:sdtPr>
      <w:sdtEndPr>
        <w:rPr>
          <w:b/>
          <w:bCs/>
          <w:noProof/>
        </w:rPr>
      </w:sdtEndPr>
      <w:sdtContent>
        <w:p w14:paraId="59AC7C85" w14:textId="3D178274" w:rsidR="007E01A4" w:rsidRDefault="007E01A4">
          <w:pPr>
            <w:pStyle w:val="TOCHeading"/>
          </w:pPr>
          <w:r>
            <w:t>Table of Contents</w:t>
          </w:r>
        </w:p>
        <w:p w14:paraId="0C6E31F4" w14:textId="4DA86F6E" w:rsidR="00021AFB" w:rsidRDefault="007E01A4">
          <w:pPr>
            <w:pStyle w:val="TOC1"/>
            <w:tabs>
              <w:tab w:val="right" w:leader="dot" w:pos="10070"/>
            </w:tabs>
            <w:rPr>
              <w:noProof/>
              <w:kern w:val="2"/>
              <w:lang w:eastAsia="en-US"/>
              <w14:ligatures w14:val="standardContextual"/>
            </w:rPr>
          </w:pPr>
          <w:r>
            <w:fldChar w:fldCharType="begin"/>
          </w:r>
          <w:r>
            <w:instrText xml:space="preserve"> TOC \o "1-3" \h \z \u </w:instrText>
          </w:r>
          <w:r>
            <w:fldChar w:fldCharType="separate"/>
          </w:r>
          <w:hyperlink w:anchor="_Toc194498874" w:history="1">
            <w:r w:rsidR="00021AFB" w:rsidRPr="0063607B">
              <w:rPr>
                <w:rStyle w:val="Hyperlink"/>
                <w:rFonts w:ascii="Times New Roman" w:eastAsia="Times New Roman" w:hAnsi="Times New Roman" w:cs="Times New Roman"/>
                <w:noProof/>
              </w:rPr>
              <w:t>Executive Board Positions</w:t>
            </w:r>
            <w:r w:rsidR="00021AFB">
              <w:rPr>
                <w:noProof/>
                <w:webHidden/>
              </w:rPr>
              <w:tab/>
            </w:r>
            <w:r w:rsidR="00021AFB">
              <w:rPr>
                <w:noProof/>
                <w:webHidden/>
              </w:rPr>
              <w:fldChar w:fldCharType="begin"/>
            </w:r>
            <w:r w:rsidR="00021AFB">
              <w:rPr>
                <w:noProof/>
                <w:webHidden/>
              </w:rPr>
              <w:instrText xml:space="preserve"> PAGEREF _Toc194498874 \h </w:instrText>
            </w:r>
            <w:r w:rsidR="00021AFB">
              <w:rPr>
                <w:noProof/>
                <w:webHidden/>
              </w:rPr>
            </w:r>
            <w:r w:rsidR="00021AFB">
              <w:rPr>
                <w:noProof/>
                <w:webHidden/>
              </w:rPr>
              <w:fldChar w:fldCharType="separate"/>
            </w:r>
            <w:r w:rsidR="00021AFB">
              <w:rPr>
                <w:noProof/>
                <w:webHidden/>
              </w:rPr>
              <w:t>2</w:t>
            </w:r>
            <w:r w:rsidR="00021AFB">
              <w:rPr>
                <w:noProof/>
                <w:webHidden/>
              </w:rPr>
              <w:fldChar w:fldCharType="end"/>
            </w:r>
          </w:hyperlink>
        </w:p>
        <w:p w14:paraId="7A7F1D67" w14:textId="43DC60E4" w:rsidR="00021AFB" w:rsidRDefault="00021AFB">
          <w:pPr>
            <w:pStyle w:val="TOC2"/>
            <w:tabs>
              <w:tab w:val="right" w:leader="dot" w:pos="10070"/>
            </w:tabs>
            <w:rPr>
              <w:noProof/>
              <w:kern w:val="2"/>
              <w:lang w:eastAsia="en-US"/>
              <w14:ligatures w14:val="standardContextual"/>
            </w:rPr>
          </w:pPr>
          <w:hyperlink w:anchor="_Toc194498875" w:history="1">
            <w:r w:rsidRPr="0063607B">
              <w:rPr>
                <w:rStyle w:val="Hyperlink"/>
                <w:rFonts w:ascii="Times New Roman" w:eastAsia="Times New Roman" w:hAnsi="Times New Roman" w:cs="Times New Roman"/>
                <w:noProof/>
              </w:rPr>
              <w:t>President</w:t>
            </w:r>
            <w:r>
              <w:rPr>
                <w:noProof/>
                <w:webHidden/>
              </w:rPr>
              <w:tab/>
            </w:r>
            <w:r>
              <w:rPr>
                <w:noProof/>
                <w:webHidden/>
              </w:rPr>
              <w:fldChar w:fldCharType="begin"/>
            </w:r>
            <w:r>
              <w:rPr>
                <w:noProof/>
                <w:webHidden/>
              </w:rPr>
              <w:instrText xml:space="preserve"> PAGEREF _Toc194498875 \h </w:instrText>
            </w:r>
            <w:r>
              <w:rPr>
                <w:noProof/>
                <w:webHidden/>
              </w:rPr>
            </w:r>
            <w:r>
              <w:rPr>
                <w:noProof/>
                <w:webHidden/>
              </w:rPr>
              <w:fldChar w:fldCharType="separate"/>
            </w:r>
            <w:r>
              <w:rPr>
                <w:noProof/>
                <w:webHidden/>
              </w:rPr>
              <w:t>2</w:t>
            </w:r>
            <w:r>
              <w:rPr>
                <w:noProof/>
                <w:webHidden/>
              </w:rPr>
              <w:fldChar w:fldCharType="end"/>
            </w:r>
          </w:hyperlink>
        </w:p>
        <w:p w14:paraId="7997E85C" w14:textId="65062549" w:rsidR="00021AFB" w:rsidRDefault="00021AFB">
          <w:pPr>
            <w:pStyle w:val="TOC3"/>
            <w:tabs>
              <w:tab w:val="right" w:leader="dot" w:pos="10070"/>
            </w:tabs>
            <w:rPr>
              <w:noProof/>
              <w:kern w:val="2"/>
              <w:lang w:eastAsia="en-US"/>
              <w14:ligatures w14:val="standardContextual"/>
            </w:rPr>
          </w:pPr>
          <w:hyperlink w:anchor="_Toc194498876" w:history="1">
            <w:r w:rsidRPr="0063607B">
              <w:rPr>
                <w:rStyle w:val="Hyperlink"/>
                <w:rFonts w:ascii="Times New Roman" w:eastAsia="Times New Roman" w:hAnsi="Times New Roman" w:cs="Times New Roman"/>
                <w:noProof/>
              </w:rPr>
              <w:t>Overview</w:t>
            </w:r>
            <w:r>
              <w:rPr>
                <w:noProof/>
                <w:webHidden/>
              </w:rPr>
              <w:tab/>
            </w:r>
            <w:r>
              <w:rPr>
                <w:noProof/>
                <w:webHidden/>
              </w:rPr>
              <w:fldChar w:fldCharType="begin"/>
            </w:r>
            <w:r>
              <w:rPr>
                <w:noProof/>
                <w:webHidden/>
              </w:rPr>
              <w:instrText xml:space="preserve"> PAGEREF _Toc194498876 \h </w:instrText>
            </w:r>
            <w:r>
              <w:rPr>
                <w:noProof/>
                <w:webHidden/>
              </w:rPr>
            </w:r>
            <w:r>
              <w:rPr>
                <w:noProof/>
                <w:webHidden/>
              </w:rPr>
              <w:fldChar w:fldCharType="separate"/>
            </w:r>
            <w:r>
              <w:rPr>
                <w:noProof/>
                <w:webHidden/>
              </w:rPr>
              <w:t>2</w:t>
            </w:r>
            <w:r>
              <w:rPr>
                <w:noProof/>
                <w:webHidden/>
              </w:rPr>
              <w:fldChar w:fldCharType="end"/>
            </w:r>
          </w:hyperlink>
        </w:p>
        <w:p w14:paraId="53B9F9A5" w14:textId="5C5192DB" w:rsidR="00021AFB" w:rsidRDefault="00021AFB">
          <w:pPr>
            <w:pStyle w:val="TOC3"/>
            <w:tabs>
              <w:tab w:val="right" w:leader="dot" w:pos="10070"/>
            </w:tabs>
            <w:rPr>
              <w:noProof/>
              <w:kern w:val="2"/>
              <w:lang w:eastAsia="en-US"/>
              <w14:ligatures w14:val="standardContextual"/>
            </w:rPr>
          </w:pPr>
          <w:hyperlink w:anchor="_Toc194498877" w:history="1">
            <w:r w:rsidRPr="0063607B">
              <w:rPr>
                <w:rStyle w:val="Hyperlink"/>
                <w:rFonts w:ascii="Times New Roman" w:eastAsia="Times New Roman" w:hAnsi="Times New Roman" w:cs="Times New Roman"/>
                <w:noProof/>
              </w:rPr>
              <w:t>Requirements and Criteria</w:t>
            </w:r>
            <w:r>
              <w:rPr>
                <w:noProof/>
                <w:webHidden/>
              </w:rPr>
              <w:tab/>
            </w:r>
            <w:r>
              <w:rPr>
                <w:noProof/>
                <w:webHidden/>
              </w:rPr>
              <w:fldChar w:fldCharType="begin"/>
            </w:r>
            <w:r>
              <w:rPr>
                <w:noProof/>
                <w:webHidden/>
              </w:rPr>
              <w:instrText xml:space="preserve"> PAGEREF _Toc194498877 \h </w:instrText>
            </w:r>
            <w:r>
              <w:rPr>
                <w:noProof/>
                <w:webHidden/>
              </w:rPr>
            </w:r>
            <w:r>
              <w:rPr>
                <w:noProof/>
                <w:webHidden/>
              </w:rPr>
              <w:fldChar w:fldCharType="separate"/>
            </w:r>
            <w:r>
              <w:rPr>
                <w:noProof/>
                <w:webHidden/>
              </w:rPr>
              <w:t>2</w:t>
            </w:r>
            <w:r>
              <w:rPr>
                <w:noProof/>
                <w:webHidden/>
              </w:rPr>
              <w:fldChar w:fldCharType="end"/>
            </w:r>
          </w:hyperlink>
        </w:p>
        <w:p w14:paraId="20AB2242" w14:textId="6D974C96" w:rsidR="00021AFB" w:rsidRDefault="00021AFB">
          <w:pPr>
            <w:pStyle w:val="TOC3"/>
            <w:tabs>
              <w:tab w:val="right" w:leader="dot" w:pos="10070"/>
            </w:tabs>
            <w:rPr>
              <w:noProof/>
              <w:kern w:val="2"/>
              <w:lang w:eastAsia="en-US"/>
              <w14:ligatures w14:val="standardContextual"/>
            </w:rPr>
          </w:pPr>
          <w:hyperlink w:anchor="_Toc194498878" w:history="1">
            <w:r w:rsidRPr="0063607B">
              <w:rPr>
                <w:rStyle w:val="Hyperlink"/>
                <w:rFonts w:ascii="Times New Roman" w:eastAsia="Times New Roman" w:hAnsi="Times New Roman" w:cs="Times New Roman"/>
                <w:noProof/>
              </w:rPr>
              <w:t>What does the President do?</w:t>
            </w:r>
            <w:r>
              <w:rPr>
                <w:noProof/>
                <w:webHidden/>
              </w:rPr>
              <w:tab/>
            </w:r>
            <w:r>
              <w:rPr>
                <w:noProof/>
                <w:webHidden/>
              </w:rPr>
              <w:fldChar w:fldCharType="begin"/>
            </w:r>
            <w:r>
              <w:rPr>
                <w:noProof/>
                <w:webHidden/>
              </w:rPr>
              <w:instrText xml:space="preserve"> PAGEREF _Toc194498878 \h </w:instrText>
            </w:r>
            <w:r>
              <w:rPr>
                <w:noProof/>
                <w:webHidden/>
              </w:rPr>
            </w:r>
            <w:r>
              <w:rPr>
                <w:noProof/>
                <w:webHidden/>
              </w:rPr>
              <w:fldChar w:fldCharType="separate"/>
            </w:r>
            <w:r>
              <w:rPr>
                <w:noProof/>
                <w:webHidden/>
              </w:rPr>
              <w:t>3</w:t>
            </w:r>
            <w:r>
              <w:rPr>
                <w:noProof/>
                <w:webHidden/>
              </w:rPr>
              <w:fldChar w:fldCharType="end"/>
            </w:r>
          </w:hyperlink>
        </w:p>
        <w:p w14:paraId="604E065B" w14:textId="03F8FAB5" w:rsidR="00021AFB" w:rsidRDefault="00021AFB">
          <w:pPr>
            <w:pStyle w:val="TOC2"/>
            <w:tabs>
              <w:tab w:val="right" w:leader="dot" w:pos="10070"/>
            </w:tabs>
            <w:rPr>
              <w:noProof/>
              <w:kern w:val="2"/>
              <w:lang w:eastAsia="en-US"/>
              <w14:ligatures w14:val="standardContextual"/>
            </w:rPr>
          </w:pPr>
          <w:hyperlink w:anchor="_Toc194498879" w:history="1">
            <w:r w:rsidRPr="0063607B">
              <w:rPr>
                <w:rStyle w:val="Hyperlink"/>
                <w:rFonts w:ascii="Times New Roman" w:eastAsia="Times New Roman" w:hAnsi="Times New Roman" w:cs="Times New Roman"/>
                <w:noProof/>
              </w:rPr>
              <w:t>Vice President</w:t>
            </w:r>
            <w:r>
              <w:rPr>
                <w:noProof/>
                <w:webHidden/>
              </w:rPr>
              <w:tab/>
            </w:r>
            <w:r>
              <w:rPr>
                <w:noProof/>
                <w:webHidden/>
              </w:rPr>
              <w:fldChar w:fldCharType="begin"/>
            </w:r>
            <w:r>
              <w:rPr>
                <w:noProof/>
                <w:webHidden/>
              </w:rPr>
              <w:instrText xml:space="preserve"> PAGEREF _Toc194498879 \h </w:instrText>
            </w:r>
            <w:r>
              <w:rPr>
                <w:noProof/>
                <w:webHidden/>
              </w:rPr>
            </w:r>
            <w:r>
              <w:rPr>
                <w:noProof/>
                <w:webHidden/>
              </w:rPr>
              <w:fldChar w:fldCharType="separate"/>
            </w:r>
            <w:r>
              <w:rPr>
                <w:noProof/>
                <w:webHidden/>
              </w:rPr>
              <w:t>4</w:t>
            </w:r>
            <w:r>
              <w:rPr>
                <w:noProof/>
                <w:webHidden/>
              </w:rPr>
              <w:fldChar w:fldCharType="end"/>
            </w:r>
          </w:hyperlink>
        </w:p>
        <w:p w14:paraId="2C56BCBB" w14:textId="2D19448D" w:rsidR="00021AFB" w:rsidRDefault="00021AFB">
          <w:pPr>
            <w:pStyle w:val="TOC3"/>
            <w:tabs>
              <w:tab w:val="right" w:leader="dot" w:pos="10070"/>
            </w:tabs>
            <w:rPr>
              <w:noProof/>
              <w:kern w:val="2"/>
              <w:lang w:eastAsia="en-US"/>
              <w14:ligatures w14:val="standardContextual"/>
            </w:rPr>
          </w:pPr>
          <w:hyperlink w:anchor="_Toc194498880" w:history="1">
            <w:r w:rsidRPr="0063607B">
              <w:rPr>
                <w:rStyle w:val="Hyperlink"/>
                <w:rFonts w:ascii="Times New Roman" w:eastAsia="Times New Roman" w:hAnsi="Times New Roman" w:cs="Times New Roman"/>
                <w:noProof/>
              </w:rPr>
              <w:t>Overview</w:t>
            </w:r>
            <w:r>
              <w:rPr>
                <w:noProof/>
                <w:webHidden/>
              </w:rPr>
              <w:tab/>
            </w:r>
            <w:r>
              <w:rPr>
                <w:noProof/>
                <w:webHidden/>
              </w:rPr>
              <w:fldChar w:fldCharType="begin"/>
            </w:r>
            <w:r>
              <w:rPr>
                <w:noProof/>
                <w:webHidden/>
              </w:rPr>
              <w:instrText xml:space="preserve"> PAGEREF _Toc194498880 \h </w:instrText>
            </w:r>
            <w:r>
              <w:rPr>
                <w:noProof/>
                <w:webHidden/>
              </w:rPr>
            </w:r>
            <w:r>
              <w:rPr>
                <w:noProof/>
                <w:webHidden/>
              </w:rPr>
              <w:fldChar w:fldCharType="separate"/>
            </w:r>
            <w:r>
              <w:rPr>
                <w:noProof/>
                <w:webHidden/>
              </w:rPr>
              <w:t>4</w:t>
            </w:r>
            <w:r>
              <w:rPr>
                <w:noProof/>
                <w:webHidden/>
              </w:rPr>
              <w:fldChar w:fldCharType="end"/>
            </w:r>
          </w:hyperlink>
        </w:p>
        <w:p w14:paraId="16932C73" w14:textId="01DC4287" w:rsidR="00021AFB" w:rsidRDefault="00021AFB">
          <w:pPr>
            <w:pStyle w:val="TOC3"/>
            <w:tabs>
              <w:tab w:val="right" w:leader="dot" w:pos="10070"/>
            </w:tabs>
            <w:rPr>
              <w:noProof/>
              <w:kern w:val="2"/>
              <w:lang w:eastAsia="en-US"/>
              <w14:ligatures w14:val="standardContextual"/>
            </w:rPr>
          </w:pPr>
          <w:hyperlink w:anchor="_Toc194498881" w:history="1">
            <w:r w:rsidRPr="0063607B">
              <w:rPr>
                <w:rStyle w:val="Hyperlink"/>
                <w:rFonts w:ascii="Times New Roman" w:eastAsia="Times New Roman" w:hAnsi="Times New Roman" w:cs="Times New Roman"/>
                <w:noProof/>
              </w:rPr>
              <w:t>Requirements and Criteria</w:t>
            </w:r>
            <w:r>
              <w:rPr>
                <w:noProof/>
                <w:webHidden/>
              </w:rPr>
              <w:tab/>
            </w:r>
            <w:r>
              <w:rPr>
                <w:noProof/>
                <w:webHidden/>
              </w:rPr>
              <w:fldChar w:fldCharType="begin"/>
            </w:r>
            <w:r>
              <w:rPr>
                <w:noProof/>
                <w:webHidden/>
              </w:rPr>
              <w:instrText xml:space="preserve"> PAGEREF _Toc194498881 \h </w:instrText>
            </w:r>
            <w:r>
              <w:rPr>
                <w:noProof/>
                <w:webHidden/>
              </w:rPr>
            </w:r>
            <w:r>
              <w:rPr>
                <w:noProof/>
                <w:webHidden/>
              </w:rPr>
              <w:fldChar w:fldCharType="separate"/>
            </w:r>
            <w:r>
              <w:rPr>
                <w:noProof/>
                <w:webHidden/>
              </w:rPr>
              <w:t>4</w:t>
            </w:r>
            <w:r>
              <w:rPr>
                <w:noProof/>
                <w:webHidden/>
              </w:rPr>
              <w:fldChar w:fldCharType="end"/>
            </w:r>
          </w:hyperlink>
        </w:p>
        <w:p w14:paraId="271CFB70" w14:textId="471812B8" w:rsidR="00021AFB" w:rsidRDefault="00021AFB">
          <w:pPr>
            <w:pStyle w:val="TOC3"/>
            <w:tabs>
              <w:tab w:val="right" w:leader="dot" w:pos="10070"/>
            </w:tabs>
            <w:rPr>
              <w:noProof/>
              <w:kern w:val="2"/>
              <w:lang w:eastAsia="en-US"/>
              <w14:ligatures w14:val="standardContextual"/>
            </w:rPr>
          </w:pPr>
          <w:hyperlink w:anchor="_Toc194498882" w:history="1">
            <w:r w:rsidRPr="0063607B">
              <w:rPr>
                <w:rStyle w:val="Hyperlink"/>
                <w:rFonts w:ascii="Times New Roman" w:eastAsia="Times New Roman" w:hAnsi="Times New Roman" w:cs="Times New Roman"/>
                <w:noProof/>
              </w:rPr>
              <w:t>What does the Vice President Do?</w:t>
            </w:r>
            <w:r>
              <w:rPr>
                <w:noProof/>
                <w:webHidden/>
              </w:rPr>
              <w:tab/>
            </w:r>
            <w:r>
              <w:rPr>
                <w:noProof/>
                <w:webHidden/>
              </w:rPr>
              <w:fldChar w:fldCharType="begin"/>
            </w:r>
            <w:r>
              <w:rPr>
                <w:noProof/>
                <w:webHidden/>
              </w:rPr>
              <w:instrText xml:space="preserve"> PAGEREF _Toc194498882 \h </w:instrText>
            </w:r>
            <w:r>
              <w:rPr>
                <w:noProof/>
                <w:webHidden/>
              </w:rPr>
            </w:r>
            <w:r>
              <w:rPr>
                <w:noProof/>
                <w:webHidden/>
              </w:rPr>
              <w:fldChar w:fldCharType="separate"/>
            </w:r>
            <w:r>
              <w:rPr>
                <w:noProof/>
                <w:webHidden/>
              </w:rPr>
              <w:t>5</w:t>
            </w:r>
            <w:r>
              <w:rPr>
                <w:noProof/>
                <w:webHidden/>
              </w:rPr>
              <w:fldChar w:fldCharType="end"/>
            </w:r>
          </w:hyperlink>
        </w:p>
        <w:p w14:paraId="1DE6D25A" w14:textId="0FBC3894" w:rsidR="00021AFB" w:rsidRDefault="00021AFB">
          <w:pPr>
            <w:pStyle w:val="TOC2"/>
            <w:tabs>
              <w:tab w:val="right" w:leader="dot" w:pos="10070"/>
            </w:tabs>
            <w:rPr>
              <w:noProof/>
              <w:kern w:val="2"/>
              <w:lang w:eastAsia="en-US"/>
              <w14:ligatures w14:val="standardContextual"/>
            </w:rPr>
          </w:pPr>
          <w:hyperlink w:anchor="_Toc194498883" w:history="1">
            <w:r w:rsidRPr="0063607B">
              <w:rPr>
                <w:rStyle w:val="Hyperlink"/>
                <w:rFonts w:ascii="Times New Roman" w:eastAsia="Times New Roman" w:hAnsi="Times New Roman" w:cs="Times New Roman"/>
                <w:noProof/>
              </w:rPr>
              <w:t>Secretary</w:t>
            </w:r>
            <w:r>
              <w:rPr>
                <w:noProof/>
                <w:webHidden/>
              </w:rPr>
              <w:tab/>
            </w:r>
            <w:r>
              <w:rPr>
                <w:noProof/>
                <w:webHidden/>
              </w:rPr>
              <w:fldChar w:fldCharType="begin"/>
            </w:r>
            <w:r>
              <w:rPr>
                <w:noProof/>
                <w:webHidden/>
              </w:rPr>
              <w:instrText xml:space="preserve"> PAGEREF _Toc194498883 \h </w:instrText>
            </w:r>
            <w:r>
              <w:rPr>
                <w:noProof/>
                <w:webHidden/>
              </w:rPr>
            </w:r>
            <w:r>
              <w:rPr>
                <w:noProof/>
                <w:webHidden/>
              </w:rPr>
              <w:fldChar w:fldCharType="separate"/>
            </w:r>
            <w:r>
              <w:rPr>
                <w:noProof/>
                <w:webHidden/>
              </w:rPr>
              <w:t>6</w:t>
            </w:r>
            <w:r>
              <w:rPr>
                <w:noProof/>
                <w:webHidden/>
              </w:rPr>
              <w:fldChar w:fldCharType="end"/>
            </w:r>
          </w:hyperlink>
        </w:p>
        <w:p w14:paraId="3B20984B" w14:textId="590DC927" w:rsidR="00021AFB" w:rsidRDefault="00021AFB">
          <w:pPr>
            <w:pStyle w:val="TOC3"/>
            <w:tabs>
              <w:tab w:val="right" w:leader="dot" w:pos="10070"/>
            </w:tabs>
            <w:rPr>
              <w:noProof/>
              <w:kern w:val="2"/>
              <w:lang w:eastAsia="en-US"/>
              <w14:ligatures w14:val="standardContextual"/>
            </w:rPr>
          </w:pPr>
          <w:hyperlink w:anchor="_Toc194498884" w:history="1">
            <w:r w:rsidRPr="0063607B">
              <w:rPr>
                <w:rStyle w:val="Hyperlink"/>
                <w:rFonts w:ascii="Times New Roman" w:eastAsia="Times New Roman" w:hAnsi="Times New Roman" w:cs="Times New Roman"/>
                <w:noProof/>
              </w:rPr>
              <w:t>Overview</w:t>
            </w:r>
            <w:r>
              <w:rPr>
                <w:noProof/>
                <w:webHidden/>
              </w:rPr>
              <w:tab/>
            </w:r>
            <w:r>
              <w:rPr>
                <w:noProof/>
                <w:webHidden/>
              </w:rPr>
              <w:fldChar w:fldCharType="begin"/>
            </w:r>
            <w:r>
              <w:rPr>
                <w:noProof/>
                <w:webHidden/>
              </w:rPr>
              <w:instrText xml:space="preserve"> PAGEREF _Toc194498884 \h </w:instrText>
            </w:r>
            <w:r>
              <w:rPr>
                <w:noProof/>
                <w:webHidden/>
              </w:rPr>
            </w:r>
            <w:r>
              <w:rPr>
                <w:noProof/>
                <w:webHidden/>
              </w:rPr>
              <w:fldChar w:fldCharType="separate"/>
            </w:r>
            <w:r>
              <w:rPr>
                <w:noProof/>
                <w:webHidden/>
              </w:rPr>
              <w:t>6</w:t>
            </w:r>
            <w:r>
              <w:rPr>
                <w:noProof/>
                <w:webHidden/>
              </w:rPr>
              <w:fldChar w:fldCharType="end"/>
            </w:r>
          </w:hyperlink>
        </w:p>
        <w:p w14:paraId="6C7F47AA" w14:textId="04916963" w:rsidR="00021AFB" w:rsidRDefault="00021AFB">
          <w:pPr>
            <w:pStyle w:val="TOC3"/>
            <w:tabs>
              <w:tab w:val="right" w:leader="dot" w:pos="10070"/>
            </w:tabs>
            <w:rPr>
              <w:noProof/>
              <w:kern w:val="2"/>
              <w:lang w:eastAsia="en-US"/>
              <w14:ligatures w14:val="standardContextual"/>
            </w:rPr>
          </w:pPr>
          <w:hyperlink w:anchor="_Toc194498885" w:history="1">
            <w:r w:rsidRPr="0063607B">
              <w:rPr>
                <w:rStyle w:val="Hyperlink"/>
                <w:rFonts w:ascii="Times New Roman" w:eastAsia="Times New Roman" w:hAnsi="Times New Roman" w:cs="Times New Roman"/>
                <w:noProof/>
              </w:rPr>
              <w:t>Criteria and Requirements</w:t>
            </w:r>
            <w:r>
              <w:rPr>
                <w:noProof/>
                <w:webHidden/>
              </w:rPr>
              <w:tab/>
            </w:r>
            <w:r>
              <w:rPr>
                <w:noProof/>
                <w:webHidden/>
              </w:rPr>
              <w:fldChar w:fldCharType="begin"/>
            </w:r>
            <w:r>
              <w:rPr>
                <w:noProof/>
                <w:webHidden/>
              </w:rPr>
              <w:instrText xml:space="preserve"> PAGEREF _Toc194498885 \h </w:instrText>
            </w:r>
            <w:r>
              <w:rPr>
                <w:noProof/>
                <w:webHidden/>
              </w:rPr>
            </w:r>
            <w:r>
              <w:rPr>
                <w:noProof/>
                <w:webHidden/>
              </w:rPr>
              <w:fldChar w:fldCharType="separate"/>
            </w:r>
            <w:r>
              <w:rPr>
                <w:noProof/>
                <w:webHidden/>
              </w:rPr>
              <w:t>6</w:t>
            </w:r>
            <w:r>
              <w:rPr>
                <w:noProof/>
                <w:webHidden/>
              </w:rPr>
              <w:fldChar w:fldCharType="end"/>
            </w:r>
          </w:hyperlink>
        </w:p>
        <w:p w14:paraId="69ED3D77" w14:textId="5B79766C" w:rsidR="00021AFB" w:rsidRDefault="00021AFB">
          <w:pPr>
            <w:pStyle w:val="TOC3"/>
            <w:tabs>
              <w:tab w:val="right" w:leader="dot" w:pos="10070"/>
            </w:tabs>
            <w:rPr>
              <w:noProof/>
              <w:kern w:val="2"/>
              <w:lang w:eastAsia="en-US"/>
              <w14:ligatures w14:val="standardContextual"/>
            </w:rPr>
          </w:pPr>
          <w:hyperlink w:anchor="_Toc194498886" w:history="1">
            <w:r w:rsidRPr="0063607B">
              <w:rPr>
                <w:rStyle w:val="Hyperlink"/>
                <w:rFonts w:ascii="Times New Roman" w:eastAsia="Times New Roman" w:hAnsi="Times New Roman" w:cs="Times New Roman"/>
                <w:noProof/>
              </w:rPr>
              <w:t>What does the Secretary Do?</w:t>
            </w:r>
            <w:r>
              <w:rPr>
                <w:noProof/>
                <w:webHidden/>
              </w:rPr>
              <w:tab/>
            </w:r>
            <w:r>
              <w:rPr>
                <w:noProof/>
                <w:webHidden/>
              </w:rPr>
              <w:fldChar w:fldCharType="begin"/>
            </w:r>
            <w:r>
              <w:rPr>
                <w:noProof/>
                <w:webHidden/>
              </w:rPr>
              <w:instrText xml:space="preserve"> PAGEREF _Toc194498886 \h </w:instrText>
            </w:r>
            <w:r>
              <w:rPr>
                <w:noProof/>
                <w:webHidden/>
              </w:rPr>
            </w:r>
            <w:r>
              <w:rPr>
                <w:noProof/>
                <w:webHidden/>
              </w:rPr>
              <w:fldChar w:fldCharType="separate"/>
            </w:r>
            <w:r>
              <w:rPr>
                <w:noProof/>
                <w:webHidden/>
              </w:rPr>
              <w:t>7</w:t>
            </w:r>
            <w:r>
              <w:rPr>
                <w:noProof/>
                <w:webHidden/>
              </w:rPr>
              <w:fldChar w:fldCharType="end"/>
            </w:r>
          </w:hyperlink>
        </w:p>
        <w:p w14:paraId="4D5BF00C" w14:textId="091F49E5" w:rsidR="00021AFB" w:rsidRDefault="00021AFB">
          <w:pPr>
            <w:pStyle w:val="TOC2"/>
            <w:tabs>
              <w:tab w:val="right" w:leader="dot" w:pos="10070"/>
            </w:tabs>
            <w:rPr>
              <w:noProof/>
              <w:kern w:val="2"/>
              <w:lang w:eastAsia="en-US"/>
              <w14:ligatures w14:val="standardContextual"/>
            </w:rPr>
          </w:pPr>
          <w:hyperlink w:anchor="_Toc194498887" w:history="1">
            <w:r w:rsidRPr="0063607B">
              <w:rPr>
                <w:rStyle w:val="Hyperlink"/>
                <w:rFonts w:ascii="Times New Roman" w:eastAsia="Times New Roman" w:hAnsi="Times New Roman" w:cs="Times New Roman"/>
                <w:noProof/>
              </w:rPr>
              <w:t>Treasurer</w:t>
            </w:r>
            <w:r>
              <w:rPr>
                <w:noProof/>
                <w:webHidden/>
              </w:rPr>
              <w:tab/>
            </w:r>
            <w:r>
              <w:rPr>
                <w:noProof/>
                <w:webHidden/>
              </w:rPr>
              <w:fldChar w:fldCharType="begin"/>
            </w:r>
            <w:r>
              <w:rPr>
                <w:noProof/>
                <w:webHidden/>
              </w:rPr>
              <w:instrText xml:space="preserve"> PAGEREF _Toc194498887 \h </w:instrText>
            </w:r>
            <w:r>
              <w:rPr>
                <w:noProof/>
                <w:webHidden/>
              </w:rPr>
            </w:r>
            <w:r>
              <w:rPr>
                <w:noProof/>
                <w:webHidden/>
              </w:rPr>
              <w:fldChar w:fldCharType="separate"/>
            </w:r>
            <w:r>
              <w:rPr>
                <w:noProof/>
                <w:webHidden/>
              </w:rPr>
              <w:t>7</w:t>
            </w:r>
            <w:r>
              <w:rPr>
                <w:noProof/>
                <w:webHidden/>
              </w:rPr>
              <w:fldChar w:fldCharType="end"/>
            </w:r>
          </w:hyperlink>
        </w:p>
        <w:p w14:paraId="5B14D2D3" w14:textId="2D416691" w:rsidR="00021AFB" w:rsidRDefault="00021AFB">
          <w:pPr>
            <w:pStyle w:val="TOC3"/>
            <w:tabs>
              <w:tab w:val="right" w:leader="dot" w:pos="10070"/>
            </w:tabs>
            <w:rPr>
              <w:noProof/>
              <w:kern w:val="2"/>
              <w:lang w:eastAsia="en-US"/>
              <w14:ligatures w14:val="standardContextual"/>
            </w:rPr>
          </w:pPr>
          <w:hyperlink w:anchor="_Toc194498888" w:history="1">
            <w:r w:rsidRPr="0063607B">
              <w:rPr>
                <w:rStyle w:val="Hyperlink"/>
                <w:rFonts w:ascii="Times New Roman" w:eastAsia="Times New Roman" w:hAnsi="Times New Roman" w:cs="Times New Roman"/>
                <w:noProof/>
              </w:rPr>
              <w:t>Overview</w:t>
            </w:r>
            <w:r>
              <w:rPr>
                <w:noProof/>
                <w:webHidden/>
              </w:rPr>
              <w:tab/>
            </w:r>
            <w:r>
              <w:rPr>
                <w:noProof/>
                <w:webHidden/>
              </w:rPr>
              <w:fldChar w:fldCharType="begin"/>
            </w:r>
            <w:r>
              <w:rPr>
                <w:noProof/>
                <w:webHidden/>
              </w:rPr>
              <w:instrText xml:space="preserve"> PAGEREF _Toc194498888 \h </w:instrText>
            </w:r>
            <w:r>
              <w:rPr>
                <w:noProof/>
                <w:webHidden/>
              </w:rPr>
            </w:r>
            <w:r>
              <w:rPr>
                <w:noProof/>
                <w:webHidden/>
              </w:rPr>
              <w:fldChar w:fldCharType="separate"/>
            </w:r>
            <w:r>
              <w:rPr>
                <w:noProof/>
                <w:webHidden/>
              </w:rPr>
              <w:t>7</w:t>
            </w:r>
            <w:r>
              <w:rPr>
                <w:noProof/>
                <w:webHidden/>
              </w:rPr>
              <w:fldChar w:fldCharType="end"/>
            </w:r>
          </w:hyperlink>
        </w:p>
        <w:p w14:paraId="48E8DA05" w14:textId="1BFA7E95" w:rsidR="00021AFB" w:rsidRDefault="00021AFB">
          <w:pPr>
            <w:pStyle w:val="TOC3"/>
            <w:tabs>
              <w:tab w:val="right" w:leader="dot" w:pos="10070"/>
            </w:tabs>
            <w:rPr>
              <w:noProof/>
              <w:kern w:val="2"/>
              <w:lang w:eastAsia="en-US"/>
              <w14:ligatures w14:val="standardContextual"/>
            </w:rPr>
          </w:pPr>
          <w:hyperlink w:anchor="_Toc194498889" w:history="1">
            <w:r w:rsidRPr="0063607B">
              <w:rPr>
                <w:rStyle w:val="Hyperlink"/>
                <w:rFonts w:ascii="Times New Roman" w:eastAsia="Times New Roman" w:hAnsi="Times New Roman" w:cs="Times New Roman"/>
                <w:noProof/>
              </w:rPr>
              <w:t>Criteria and Requirements</w:t>
            </w:r>
            <w:r>
              <w:rPr>
                <w:noProof/>
                <w:webHidden/>
              </w:rPr>
              <w:tab/>
            </w:r>
            <w:r>
              <w:rPr>
                <w:noProof/>
                <w:webHidden/>
              </w:rPr>
              <w:fldChar w:fldCharType="begin"/>
            </w:r>
            <w:r>
              <w:rPr>
                <w:noProof/>
                <w:webHidden/>
              </w:rPr>
              <w:instrText xml:space="preserve"> PAGEREF _Toc194498889 \h </w:instrText>
            </w:r>
            <w:r>
              <w:rPr>
                <w:noProof/>
                <w:webHidden/>
              </w:rPr>
            </w:r>
            <w:r>
              <w:rPr>
                <w:noProof/>
                <w:webHidden/>
              </w:rPr>
              <w:fldChar w:fldCharType="separate"/>
            </w:r>
            <w:r>
              <w:rPr>
                <w:noProof/>
                <w:webHidden/>
              </w:rPr>
              <w:t>7</w:t>
            </w:r>
            <w:r>
              <w:rPr>
                <w:noProof/>
                <w:webHidden/>
              </w:rPr>
              <w:fldChar w:fldCharType="end"/>
            </w:r>
          </w:hyperlink>
        </w:p>
        <w:p w14:paraId="2800C4D7" w14:textId="11CCC1EB" w:rsidR="00021AFB" w:rsidRDefault="00021AFB">
          <w:pPr>
            <w:pStyle w:val="TOC3"/>
            <w:tabs>
              <w:tab w:val="right" w:leader="dot" w:pos="10070"/>
            </w:tabs>
            <w:rPr>
              <w:noProof/>
              <w:kern w:val="2"/>
              <w:lang w:eastAsia="en-US"/>
              <w14:ligatures w14:val="standardContextual"/>
            </w:rPr>
          </w:pPr>
          <w:hyperlink w:anchor="_Toc194498890" w:history="1">
            <w:r w:rsidRPr="0063607B">
              <w:rPr>
                <w:rStyle w:val="Hyperlink"/>
                <w:rFonts w:ascii="Times New Roman" w:eastAsia="Times New Roman" w:hAnsi="Times New Roman" w:cs="Times New Roman"/>
                <w:noProof/>
              </w:rPr>
              <w:t>What does the Treasurer Do?</w:t>
            </w:r>
            <w:r>
              <w:rPr>
                <w:noProof/>
                <w:webHidden/>
              </w:rPr>
              <w:tab/>
            </w:r>
            <w:r>
              <w:rPr>
                <w:noProof/>
                <w:webHidden/>
              </w:rPr>
              <w:fldChar w:fldCharType="begin"/>
            </w:r>
            <w:r>
              <w:rPr>
                <w:noProof/>
                <w:webHidden/>
              </w:rPr>
              <w:instrText xml:space="preserve"> PAGEREF _Toc194498890 \h </w:instrText>
            </w:r>
            <w:r>
              <w:rPr>
                <w:noProof/>
                <w:webHidden/>
              </w:rPr>
            </w:r>
            <w:r>
              <w:rPr>
                <w:noProof/>
                <w:webHidden/>
              </w:rPr>
              <w:fldChar w:fldCharType="separate"/>
            </w:r>
            <w:r>
              <w:rPr>
                <w:noProof/>
                <w:webHidden/>
              </w:rPr>
              <w:t>8</w:t>
            </w:r>
            <w:r>
              <w:rPr>
                <w:noProof/>
                <w:webHidden/>
              </w:rPr>
              <w:fldChar w:fldCharType="end"/>
            </w:r>
          </w:hyperlink>
        </w:p>
        <w:p w14:paraId="4931D308" w14:textId="408C2979" w:rsidR="007E01A4" w:rsidRDefault="007E01A4">
          <w:r>
            <w:rPr>
              <w:b/>
              <w:bCs/>
              <w:noProof/>
            </w:rPr>
            <w:fldChar w:fldCharType="end"/>
          </w:r>
        </w:p>
      </w:sdtContent>
    </w:sdt>
    <w:p w14:paraId="0E1F04DB" w14:textId="77777777" w:rsidR="00A31D08" w:rsidRDefault="00A31D08" w:rsidP="00A31D08">
      <w:pPr>
        <w:rPr>
          <w:rFonts w:ascii="Times New Roman" w:eastAsia="Times New Roman" w:hAnsi="Times New Roman" w:cs="Times New Roman"/>
        </w:rPr>
      </w:pPr>
    </w:p>
    <w:p w14:paraId="7DC7D91B" w14:textId="77777777" w:rsidR="00A31D08" w:rsidRDefault="00A31D08">
      <w:pPr>
        <w:spacing w:line="278" w:lineRule="auto"/>
        <w:rPr>
          <w:rFonts w:ascii="Times New Roman" w:eastAsia="Times New Roman" w:hAnsi="Times New Roman" w:cs="Times New Roman"/>
          <w:color w:val="0F4761" w:themeColor="accent1" w:themeShade="BF"/>
          <w:sz w:val="40"/>
          <w:szCs w:val="40"/>
        </w:rPr>
      </w:pPr>
      <w:r>
        <w:rPr>
          <w:rFonts w:ascii="Times New Roman" w:eastAsia="Times New Roman" w:hAnsi="Times New Roman" w:cs="Times New Roman"/>
        </w:rPr>
        <w:br w:type="page"/>
      </w:r>
    </w:p>
    <w:p w14:paraId="024EAFA6" w14:textId="4AE60CCE" w:rsidR="00A31D08" w:rsidRDefault="00A31D08" w:rsidP="00A31D08">
      <w:pPr>
        <w:pStyle w:val="Heading1"/>
        <w:rPr>
          <w:rFonts w:ascii="Times New Roman" w:eastAsia="Times New Roman" w:hAnsi="Times New Roman" w:cs="Times New Roman"/>
        </w:rPr>
      </w:pPr>
      <w:bookmarkStart w:id="0" w:name="_Toc194498874"/>
      <w:r w:rsidRPr="624DA261">
        <w:rPr>
          <w:rFonts w:ascii="Times New Roman" w:eastAsia="Times New Roman" w:hAnsi="Times New Roman" w:cs="Times New Roman"/>
        </w:rPr>
        <w:lastRenderedPageBreak/>
        <w:t>Executive Board Positions</w:t>
      </w:r>
      <w:bookmarkEnd w:id="0"/>
    </w:p>
    <w:p w14:paraId="1FB53309" w14:textId="77777777" w:rsidR="00A31D08" w:rsidRPr="00A31D08" w:rsidRDefault="00A31D08" w:rsidP="00A31D08">
      <w:pPr>
        <w:pStyle w:val="Heading2"/>
        <w:rPr>
          <w:rFonts w:ascii="Times New Roman" w:eastAsia="Times New Roman" w:hAnsi="Times New Roman" w:cs="Times New Roman"/>
          <w:sz w:val="40"/>
          <w:szCs w:val="40"/>
        </w:rPr>
      </w:pPr>
      <w:bookmarkStart w:id="1" w:name="_Toc194498875"/>
      <w:r w:rsidRPr="00A31D08">
        <w:rPr>
          <w:rFonts w:ascii="Times New Roman" w:eastAsia="Times New Roman" w:hAnsi="Times New Roman" w:cs="Times New Roman"/>
          <w:sz w:val="40"/>
          <w:szCs w:val="40"/>
        </w:rPr>
        <w:t>President</w:t>
      </w:r>
      <w:bookmarkEnd w:id="1"/>
    </w:p>
    <w:p w14:paraId="05739331" w14:textId="192023E3" w:rsidR="00A31D08" w:rsidRPr="00A31D08" w:rsidRDefault="00A31D08" w:rsidP="00A31D08">
      <w:pPr>
        <w:pStyle w:val="Heading3"/>
        <w:rPr>
          <w:rFonts w:ascii="Times New Roman" w:eastAsia="Times New Roman" w:hAnsi="Times New Roman" w:cs="Times New Roman"/>
          <w:color w:val="074F6A" w:themeColor="accent4" w:themeShade="80"/>
          <w:sz w:val="32"/>
          <w:szCs w:val="32"/>
        </w:rPr>
      </w:pPr>
      <w:bookmarkStart w:id="2" w:name="_Toc194498876"/>
      <w:r w:rsidRPr="00A31D08">
        <w:rPr>
          <w:rFonts w:ascii="Times New Roman" w:eastAsia="Times New Roman" w:hAnsi="Times New Roman" w:cs="Times New Roman"/>
          <w:color w:val="074F6A" w:themeColor="accent4" w:themeShade="80"/>
          <w:sz w:val="32"/>
          <w:szCs w:val="32"/>
        </w:rPr>
        <w:t>Overview</w:t>
      </w:r>
      <w:bookmarkEnd w:id="2"/>
    </w:p>
    <w:p w14:paraId="3DE26008" w14:textId="6B5711EF" w:rsidR="00A31D08" w:rsidRP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The Student Government Association (SGA) President is </w:t>
      </w:r>
      <w:r>
        <w:rPr>
          <w:rFonts w:ascii="Times New Roman" w:eastAsia="Times New Roman" w:hAnsi="Times New Roman" w:cs="Times New Roman"/>
          <w:color w:val="000000" w:themeColor="text1"/>
        </w:rPr>
        <w:t>the</w:t>
      </w:r>
      <w:r w:rsidR="00427DF0">
        <w:rPr>
          <w:rFonts w:ascii="Times New Roman" w:eastAsia="Times New Roman" w:hAnsi="Times New Roman" w:cs="Times New Roman"/>
          <w:color w:val="000000" w:themeColor="text1"/>
        </w:rPr>
        <w:t xml:space="preserve"> leader</w:t>
      </w:r>
      <w:r>
        <w:rPr>
          <w:rFonts w:ascii="Times New Roman" w:eastAsia="Times New Roman" w:hAnsi="Times New Roman" w:cs="Times New Roman"/>
          <w:color w:val="000000" w:themeColor="text1"/>
        </w:rPr>
        <w:t xml:space="preserve"> of the SGA</w:t>
      </w:r>
      <w:r w:rsidR="00427DF0">
        <w:rPr>
          <w:rFonts w:ascii="Times New Roman" w:eastAsia="Times New Roman" w:hAnsi="Times New Roman" w:cs="Times New Roman"/>
          <w:color w:val="000000" w:themeColor="text1"/>
        </w:rPr>
        <w:t xml:space="preserve"> and its official representative. They are</w:t>
      </w:r>
      <w:r w:rsidRPr="00A31D08">
        <w:rPr>
          <w:rFonts w:ascii="Times New Roman" w:eastAsia="Times New Roman" w:hAnsi="Times New Roman" w:cs="Times New Roman"/>
          <w:color w:val="000000" w:themeColor="text1"/>
        </w:rPr>
        <w:t xml:space="preserve"> responsible for</w:t>
      </w:r>
      <w:r>
        <w:rPr>
          <w:rFonts w:ascii="Times New Roman" w:eastAsia="Times New Roman" w:hAnsi="Times New Roman" w:cs="Times New Roman"/>
          <w:color w:val="000000" w:themeColor="text1"/>
        </w:rPr>
        <w:t xml:space="preserve"> guiding and creating the SGA’s goals</w:t>
      </w:r>
      <w:r w:rsidRPr="00A31D08">
        <w:rPr>
          <w:rFonts w:ascii="Times New Roman" w:eastAsia="Times New Roman" w:hAnsi="Times New Roman" w:cs="Times New Roman"/>
          <w:color w:val="000000" w:themeColor="text1"/>
        </w:rPr>
        <w:t xml:space="preserve">, overseeing </w:t>
      </w:r>
      <w:r w:rsidR="007E6C25">
        <w:rPr>
          <w:rFonts w:ascii="Times New Roman" w:eastAsia="Times New Roman" w:hAnsi="Times New Roman" w:cs="Times New Roman"/>
          <w:color w:val="000000" w:themeColor="text1"/>
        </w:rPr>
        <w:t>the operation of the SGA</w:t>
      </w:r>
      <w:r w:rsidRPr="00A31D08">
        <w:rPr>
          <w:rFonts w:ascii="Times New Roman" w:eastAsia="Times New Roman" w:hAnsi="Times New Roman" w:cs="Times New Roman"/>
          <w:color w:val="000000" w:themeColor="text1"/>
        </w:rPr>
        <w:t>, and</w:t>
      </w:r>
      <w:r>
        <w:rPr>
          <w:rFonts w:ascii="Times New Roman" w:eastAsia="Times New Roman" w:hAnsi="Times New Roman" w:cs="Times New Roman"/>
          <w:color w:val="000000" w:themeColor="text1"/>
        </w:rPr>
        <w:t xml:space="preserve"> </w:t>
      </w:r>
      <w:r w:rsidR="007E6C25">
        <w:rPr>
          <w:rFonts w:ascii="Times New Roman" w:eastAsia="Times New Roman" w:hAnsi="Times New Roman" w:cs="Times New Roman"/>
          <w:color w:val="000000" w:themeColor="text1"/>
        </w:rPr>
        <w:t xml:space="preserve">being the main representative of the SGA when working with the </w:t>
      </w:r>
      <w:r w:rsidR="00EC11E5">
        <w:rPr>
          <w:rFonts w:ascii="Times New Roman" w:eastAsia="Times New Roman" w:hAnsi="Times New Roman" w:cs="Times New Roman"/>
          <w:color w:val="000000" w:themeColor="text1"/>
        </w:rPr>
        <w:t>Advisor</w:t>
      </w:r>
      <w:r w:rsidR="007E6C25">
        <w:rPr>
          <w:rFonts w:ascii="Times New Roman" w:eastAsia="Times New Roman" w:hAnsi="Times New Roman" w:cs="Times New Roman"/>
          <w:color w:val="000000" w:themeColor="text1"/>
        </w:rPr>
        <w:t xml:space="preserve"> for SGA, AAP staff, or other JHU offices. </w:t>
      </w:r>
    </w:p>
    <w:p w14:paraId="308AEEF5" w14:textId="77777777" w:rsidR="00A31D08" w:rsidRPr="00A31D08" w:rsidRDefault="00A31D08" w:rsidP="00A31D08">
      <w:pPr>
        <w:pStyle w:val="Heading3"/>
        <w:rPr>
          <w:rFonts w:ascii="Times New Roman" w:eastAsia="Times New Roman" w:hAnsi="Times New Roman" w:cs="Times New Roman"/>
          <w:sz w:val="32"/>
          <w:szCs w:val="32"/>
        </w:rPr>
      </w:pPr>
      <w:bookmarkStart w:id="3" w:name="_Toc194498877"/>
      <w:r w:rsidRPr="00A31D08">
        <w:rPr>
          <w:rFonts w:ascii="Times New Roman" w:eastAsia="Times New Roman" w:hAnsi="Times New Roman" w:cs="Times New Roman"/>
          <w:sz w:val="32"/>
          <w:szCs w:val="32"/>
        </w:rPr>
        <w:t>Requirements and Criteria</w:t>
      </w:r>
      <w:bookmarkEnd w:id="3"/>
    </w:p>
    <w:p w14:paraId="588E0778" w14:textId="1F443DB1" w:rsidR="00A31D08" w:rsidRPr="00A31D08" w:rsidRDefault="00A31D08" w:rsidP="00A31D08">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5CFDF948" w14:textId="2F5ABE6B"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427DF0">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1651158D" w14:textId="77777777"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0358ACFC" w14:textId="624332F4"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0EE3F170" w14:textId="5F846950" w:rsidR="00A31D08" w:rsidRDefault="00A31D08" w:rsidP="00A31D08">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Time Commitments</w:t>
      </w:r>
    </w:p>
    <w:p w14:paraId="41B47652" w14:textId="4EAA393E"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Must commit to one academic year of service</w:t>
      </w:r>
      <w:r>
        <w:rPr>
          <w:rFonts w:ascii="Times New Roman" w:eastAsia="Times New Roman" w:hAnsi="Times New Roman" w:cs="Times New Roman"/>
          <w:color w:val="000000" w:themeColor="text1"/>
        </w:rPr>
        <w:t xml:space="preserve"> from </w:t>
      </w:r>
      <w:r w:rsidR="004C174A">
        <w:rPr>
          <w:rFonts w:ascii="Times New Roman" w:eastAsia="Times New Roman" w:hAnsi="Times New Roman" w:cs="Times New Roman"/>
          <w:color w:val="000000" w:themeColor="text1"/>
        </w:rPr>
        <w:t>October</w:t>
      </w:r>
      <w:r>
        <w:rPr>
          <w:rFonts w:ascii="Times New Roman" w:eastAsia="Times New Roman" w:hAnsi="Times New Roman" w:cs="Times New Roman"/>
          <w:color w:val="000000" w:themeColor="text1"/>
        </w:rPr>
        <w:t xml:space="preserve"> 2025 – </w:t>
      </w:r>
      <w:r w:rsidR="004C174A">
        <w:rPr>
          <w:rFonts w:ascii="Times New Roman" w:eastAsia="Times New Roman" w:hAnsi="Times New Roman" w:cs="Times New Roman"/>
          <w:color w:val="000000" w:themeColor="text1"/>
        </w:rPr>
        <w:t>June</w:t>
      </w:r>
      <w:r>
        <w:rPr>
          <w:rFonts w:ascii="Times New Roman" w:eastAsia="Times New Roman" w:hAnsi="Times New Roman" w:cs="Times New Roman"/>
          <w:color w:val="000000" w:themeColor="text1"/>
        </w:rPr>
        <w:t xml:space="preserve"> 2026. </w:t>
      </w:r>
      <w:r w:rsidR="00427DF0">
        <w:rPr>
          <w:rFonts w:ascii="Times New Roman" w:eastAsia="Times New Roman" w:hAnsi="Times New Roman" w:cs="Times New Roman"/>
          <w:color w:val="000000" w:themeColor="text1"/>
        </w:rPr>
        <w:t>F</w:t>
      </w:r>
      <w:r>
        <w:rPr>
          <w:rFonts w:ascii="Times New Roman" w:eastAsia="Times New Roman" w:hAnsi="Times New Roman" w:cs="Times New Roman"/>
          <w:color w:val="000000" w:themeColor="text1"/>
        </w:rPr>
        <w:t xml:space="preserve">lexibility </w:t>
      </w:r>
      <w:r w:rsidR="00427DF0">
        <w:rPr>
          <w:rFonts w:ascii="Times New Roman" w:eastAsia="Times New Roman" w:hAnsi="Times New Roman" w:cs="Times New Roman"/>
          <w:color w:val="000000" w:themeColor="text1"/>
        </w:rPr>
        <w:t xml:space="preserve">will be </w:t>
      </w:r>
      <w:r>
        <w:rPr>
          <w:rFonts w:ascii="Times New Roman" w:eastAsia="Times New Roman" w:hAnsi="Times New Roman" w:cs="Times New Roman"/>
          <w:color w:val="000000" w:themeColor="text1"/>
        </w:rPr>
        <w:t>given during the summer period</w:t>
      </w:r>
      <w:r w:rsidR="00427DF0">
        <w:rPr>
          <w:rFonts w:ascii="Times New Roman" w:eastAsia="Times New Roman" w:hAnsi="Times New Roman" w:cs="Times New Roman"/>
          <w:color w:val="000000" w:themeColor="text1"/>
        </w:rPr>
        <w:t xml:space="preserve"> per the </w:t>
      </w:r>
      <w:r w:rsidR="00EC11E5">
        <w:rPr>
          <w:rFonts w:ascii="Times New Roman" w:eastAsia="Times New Roman" w:hAnsi="Times New Roman" w:cs="Times New Roman"/>
          <w:color w:val="000000" w:themeColor="text1"/>
        </w:rPr>
        <w:t>Advisor</w:t>
      </w:r>
      <w:r w:rsidR="00427DF0">
        <w:rPr>
          <w:rFonts w:ascii="Times New Roman" w:eastAsia="Times New Roman" w:hAnsi="Times New Roman" w:cs="Times New Roman"/>
          <w:color w:val="000000" w:themeColor="text1"/>
        </w:rPr>
        <w:t>’s discretion.</w:t>
      </w:r>
    </w:p>
    <w:p w14:paraId="3585AFBA" w14:textId="3BC5D6C8" w:rsidR="007E01A4" w:rsidRDefault="007E01A4"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Participation in a </w:t>
      </w:r>
      <w:r w:rsidR="00427DF0">
        <w:rPr>
          <w:rFonts w:ascii="Times New Roman" w:eastAsia="Times New Roman" w:hAnsi="Times New Roman" w:cs="Times New Roman"/>
          <w:color w:val="000000" w:themeColor="text1"/>
        </w:rPr>
        <w:t>one-week</w:t>
      </w:r>
      <w:r>
        <w:rPr>
          <w:rFonts w:ascii="Times New Roman" w:eastAsia="Times New Roman" w:hAnsi="Times New Roman" w:cs="Times New Roman"/>
          <w:color w:val="000000" w:themeColor="text1"/>
        </w:rPr>
        <w:t xml:space="preserve"> training period </w:t>
      </w:r>
      <w:r w:rsidR="004C174A">
        <w:rPr>
          <w:rFonts w:ascii="Times New Roman" w:eastAsia="Times New Roman" w:hAnsi="Times New Roman" w:cs="Times New Roman"/>
          <w:color w:val="000000" w:themeColor="text1"/>
        </w:rPr>
        <w:t>from October 6</w:t>
      </w:r>
      <w:r w:rsidR="004C174A" w:rsidRPr="004C174A">
        <w:rPr>
          <w:rFonts w:ascii="Times New Roman" w:eastAsia="Times New Roman" w:hAnsi="Times New Roman" w:cs="Times New Roman"/>
          <w:color w:val="000000" w:themeColor="text1"/>
          <w:vertAlign w:val="superscript"/>
        </w:rPr>
        <w:t>th</w:t>
      </w:r>
      <w:r w:rsidR="004C174A">
        <w:rPr>
          <w:rFonts w:ascii="Times New Roman" w:eastAsia="Times New Roman" w:hAnsi="Times New Roman" w:cs="Times New Roman"/>
          <w:color w:val="000000" w:themeColor="text1"/>
        </w:rPr>
        <w:t xml:space="preserve"> – 10</w:t>
      </w:r>
      <w:r w:rsidR="004C174A" w:rsidRPr="004C174A">
        <w:rPr>
          <w:rFonts w:ascii="Times New Roman" w:eastAsia="Times New Roman" w:hAnsi="Times New Roman" w:cs="Times New Roman"/>
          <w:color w:val="000000" w:themeColor="text1"/>
          <w:vertAlign w:val="superscript"/>
        </w:rPr>
        <w:t>th</w:t>
      </w:r>
      <w:r w:rsidR="004C174A">
        <w:rPr>
          <w:rFonts w:ascii="Times New Roman" w:eastAsia="Times New Roman" w:hAnsi="Times New Roman" w:cs="Times New Roman"/>
          <w:color w:val="000000" w:themeColor="text1"/>
        </w:rPr>
        <w:t xml:space="preserve">. These will be </w:t>
      </w:r>
      <w:proofErr w:type="gramStart"/>
      <w:r w:rsidR="004C174A">
        <w:rPr>
          <w:rFonts w:ascii="Times New Roman" w:eastAsia="Times New Roman" w:hAnsi="Times New Roman" w:cs="Times New Roman"/>
          <w:color w:val="000000" w:themeColor="text1"/>
        </w:rPr>
        <w:t>recorded</w:t>
      </w:r>
      <w:proofErr w:type="gramEnd"/>
      <w:r w:rsidR="004C174A">
        <w:rPr>
          <w:rFonts w:ascii="Times New Roman" w:eastAsia="Times New Roman" w:hAnsi="Times New Roman" w:cs="Times New Roman"/>
          <w:color w:val="000000" w:themeColor="text1"/>
        </w:rPr>
        <w:t xml:space="preserve"> and completion will be required. </w:t>
      </w:r>
    </w:p>
    <w:p w14:paraId="146DF1AE" w14:textId="77777777" w:rsidR="00F63FFE"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Participation/attendance in a minimum of 75% of SGA</w:t>
      </w:r>
      <w:r w:rsidR="00644EC9">
        <w:rPr>
          <w:rFonts w:ascii="Times New Roman" w:eastAsia="Times New Roman" w:hAnsi="Times New Roman" w:cs="Times New Roman"/>
          <w:color w:val="000000" w:themeColor="text1"/>
        </w:rPr>
        <w:t xml:space="preserve"> </w:t>
      </w:r>
      <w:r w:rsidRPr="00A31D08">
        <w:rPr>
          <w:rFonts w:ascii="Times New Roman" w:eastAsia="Times New Roman" w:hAnsi="Times New Roman" w:cs="Times New Roman"/>
          <w:color w:val="000000" w:themeColor="text1"/>
        </w:rPr>
        <w:t>meetings each semester.</w:t>
      </w:r>
      <w:r>
        <w:rPr>
          <w:rFonts w:ascii="Times New Roman" w:eastAsia="Times New Roman" w:hAnsi="Times New Roman" w:cs="Times New Roman"/>
          <w:color w:val="000000" w:themeColor="text1"/>
        </w:rPr>
        <w:t xml:space="preserve"> </w:t>
      </w:r>
      <w:r w:rsidR="00F63FFE">
        <w:rPr>
          <w:rFonts w:ascii="Times New Roman" w:eastAsia="Times New Roman" w:hAnsi="Times New Roman" w:cs="Times New Roman"/>
          <w:color w:val="000000" w:themeColor="text1"/>
        </w:rPr>
        <w:t xml:space="preserve">Meetings are generally bi-weekly or monthly depending on the activity level. </w:t>
      </w:r>
    </w:p>
    <w:p w14:paraId="1DD724C7" w14:textId="2C7CAA3A" w:rsidR="00A31D08" w:rsidRDefault="00A31D08"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Participation in a bi-weekly, half hour one</w:t>
      </w:r>
      <w:r w:rsidR="00427DF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on</w:t>
      </w:r>
      <w:r w:rsidR="00427DF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one meeting with the </w:t>
      </w:r>
      <w:r w:rsidR="00EC11E5">
        <w:rPr>
          <w:rFonts w:ascii="Times New Roman" w:eastAsia="Times New Roman" w:hAnsi="Times New Roman" w:cs="Times New Roman"/>
          <w:color w:val="000000" w:themeColor="text1"/>
        </w:rPr>
        <w:t>Advisor</w:t>
      </w:r>
      <w:r>
        <w:rPr>
          <w:rFonts w:ascii="Times New Roman" w:eastAsia="Times New Roman" w:hAnsi="Times New Roman" w:cs="Times New Roman"/>
          <w:color w:val="000000" w:themeColor="text1"/>
        </w:rPr>
        <w:t xml:space="preserve"> </w:t>
      </w:r>
      <w:r w:rsidR="00427DF0">
        <w:rPr>
          <w:rFonts w:ascii="Times New Roman" w:eastAsia="Times New Roman" w:hAnsi="Times New Roman" w:cs="Times New Roman"/>
          <w:color w:val="000000" w:themeColor="text1"/>
        </w:rPr>
        <w:t xml:space="preserve">of SGA, </w:t>
      </w:r>
      <w:r>
        <w:rPr>
          <w:rFonts w:ascii="Times New Roman" w:eastAsia="Times New Roman" w:hAnsi="Times New Roman" w:cs="Times New Roman"/>
          <w:color w:val="000000" w:themeColor="text1"/>
        </w:rPr>
        <w:t xml:space="preserve">either virtually or </w:t>
      </w:r>
      <w:proofErr w:type="gramStart"/>
      <w:r>
        <w:rPr>
          <w:rFonts w:ascii="Times New Roman" w:eastAsia="Times New Roman" w:hAnsi="Times New Roman" w:cs="Times New Roman"/>
          <w:color w:val="000000" w:themeColor="text1"/>
        </w:rPr>
        <w:t>in-person</w:t>
      </w:r>
      <w:proofErr w:type="gramEnd"/>
      <w:r>
        <w:rPr>
          <w:rFonts w:ascii="Times New Roman" w:eastAsia="Times New Roman" w:hAnsi="Times New Roman" w:cs="Times New Roman"/>
          <w:color w:val="000000" w:themeColor="text1"/>
        </w:rPr>
        <w:t xml:space="preserve">. </w:t>
      </w:r>
    </w:p>
    <w:p w14:paraId="54DBDC61" w14:textId="7EEA2713" w:rsidR="00A31D08" w:rsidRDefault="00A31D08"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Participation in at least monthly </w:t>
      </w:r>
      <w:r w:rsidR="00427DF0">
        <w:rPr>
          <w:rFonts w:ascii="Times New Roman" w:eastAsia="Times New Roman" w:hAnsi="Times New Roman" w:cs="Times New Roman"/>
          <w:color w:val="000000" w:themeColor="text1"/>
        </w:rPr>
        <w:t>one-hour</w:t>
      </w:r>
      <w:r>
        <w:rPr>
          <w:rFonts w:ascii="Times New Roman" w:eastAsia="Times New Roman" w:hAnsi="Times New Roman" w:cs="Times New Roman"/>
          <w:color w:val="000000" w:themeColor="text1"/>
        </w:rPr>
        <w:t xml:space="preserve"> meetings with the Executive Board either virtually or in-person. </w:t>
      </w:r>
    </w:p>
    <w:p w14:paraId="5FB8A90B" w14:textId="2DC1FCCA" w:rsidR="00A31D08" w:rsidRDefault="00A31D08"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Engaging with other students virtually or in-person at key events</w:t>
      </w:r>
      <w:r w:rsidR="00427DF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427DF0">
        <w:rPr>
          <w:rFonts w:ascii="Times New Roman" w:eastAsia="Times New Roman" w:hAnsi="Times New Roman" w:cs="Times New Roman"/>
          <w:color w:val="000000" w:themeColor="text1"/>
        </w:rPr>
        <w:t xml:space="preserve">such as </w:t>
      </w:r>
      <w:r>
        <w:rPr>
          <w:rFonts w:ascii="Times New Roman" w:eastAsia="Times New Roman" w:hAnsi="Times New Roman" w:cs="Times New Roman"/>
          <w:color w:val="000000" w:themeColor="text1"/>
        </w:rPr>
        <w:t>New Student Orientation</w:t>
      </w:r>
      <w:r w:rsidR="00427DF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every semester. </w:t>
      </w:r>
    </w:p>
    <w:p w14:paraId="59D78C6C" w14:textId="63C4847F" w:rsidR="00610000" w:rsidRPr="00A31D08" w:rsidRDefault="00610000"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One hour during election seasons to describe the position to future candidates.</w:t>
      </w:r>
    </w:p>
    <w:p w14:paraId="6509B767" w14:textId="0BBD2632" w:rsidR="00644EC9" w:rsidRDefault="00644EC9">
      <w:pPr>
        <w:spacing w:line="278" w:lineRule="auto"/>
        <w:rPr>
          <w:rFonts w:ascii="Times New Roman" w:eastAsia="Times New Roman" w:hAnsi="Times New Roman" w:cs="Times New Roman"/>
          <w:b/>
          <w:bCs/>
          <w:color w:val="000000" w:themeColor="text1"/>
          <w:u w:val="single"/>
        </w:rPr>
      </w:pPr>
    </w:p>
    <w:p w14:paraId="726F0A0D" w14:textId="28E19647" w:rsidR="004E01AB" w:rsidRDefault="004E01AB">
      <w:pPr>
        <w:spacing w:line="278" w:lineRule="auto"/>
        <w:rPr>
          <w:rFonts w:ascii="Times New Roman" w:eastAsia="Times New Roman" w:hAnsi="Times New Roman" w:cs="Times New Roman"/>
          <w:b/>
          <w:bCs/>
          <w:color w:val="000000" w:themeColor="text1"/>
          <w:u w:val="single"/>
        </w:rPr>
      </w:pPr>
    </w:p>
    <w:p w14:paraId="714ED784" w14:textId="77777777" w:rsidR="004E01AB" w:rsidRDefault="004E01AB">
      <w:pPr>
        <w:spacing w:line="278" w:lineRule="auto"/>
        <w:rPr>
          <w:rFonts w:ascii="Times New Roman" w:eastAsia="Times New Roman" w:hAnsi="Times New Roman" w:cs="Times New Roman"/>
          <w:b/>
          <w:bCs/>
          <w:color w:val="000000" w:themeColor="text1"/>
          <w:u w:val="single"/>
        </w:rPr>
      </w:pPr>
    </w:p>
    <w:p w14:paraId="02BE66C0" w14:textId="6C286724" w:rsidR="00A31D08" w:rsidRPr="00A31D08" w:rsidRDefault="00A31D08" w:rsidP="00A31D08">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What kind of person are we looking for? </w:t>
      </w:r>
    </w:p>
    <w:p w14:paraId="1F6FEC04" w14:textId="07C0E606" w:rsidR="00A31D08" w:rsidRDefault="00A31D08"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are looking for a person who: </w:t>
      </w:r>
    </w:p>
    <w:p w14:paraId="54DBC093" w14:textId="060BA2AF" w:rsidR="00A31D08" w:rsidRDefault="007E6C25" w:rsidP="00A31D0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Shows</w:t>
      </w:r>
      <w:r w:rsidR="00A31D08" w:rsidRPr="00A31D08">
        <w:rPr>
          <w:rFonts w:ascii="Times New Roman" w:eastAsia="Times New Roman" w:hAnsi="Times New Roman" w:cs="Times New Roman"/>
          <w:color w:val="000000" w:themeColor="text1"/>
        </w:rPr>
        <w:t xml:space="preserve"> passion and proficiency in leadership, communication, problem-solving, time-management, and organizational skills</w:t>
      </w:r>
      <w:r w:rsidR="00427DF0">
        <w:rPr>
          <w:rFonts w:ascii="Times New Roman" w:eastAsia="Times New Roman" w:hAnsi="Times New Roman" w:cs="Times New Roman"/>
          <w:color w:val="000000" w:themeColor="text1"/>
        </w:rPr>
        <w:t>.</w:t>
      </w:r>
    </w:p>
    <w:p w14:paraId="3FB48642" w14:textId="4DE22892" w:rsidR="00A31D08" w:rsidRPr="00A31D08" w:rsidRDefault="00A31D08" w:rsidP="00A31D08">
      <w:p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P</w:t>
      </w:r>
      <w:r w:rsidRPr="00A31D08">
        <w:rPr>
          <w:rFonts w:ascii="Times New Roman" w:eastAsia="Times New Roman" w:hAnsi="Times New Roman" w:cs="Times New Roman"/>
          <w:color w:val="000000" w:themeColor="text1"/>
        </w:rPr>
        <w:t>referably</w:t>
      </w:r>
      <w:proofErr w:type="gramEnd"/>
      <w:r>
        <w:rPr>
          <w:rFonts w:ascii="Times New Roman" w:eastAsia="Times New Roman" w:hAnsi="Times New Roman" w:cs="Times New Roman"/>
          <w:color w:val="000000" w:themeColor="text1"/>
        </w:rPr>
        <w:t xml:space="preserve"> has</w:t>
      </w:r>
      <w:r w:rsidRPr="00A31D08">
        <w:rPr>
          <w:rFonts w:ascii="Times New Roman" w:eastAsia="Times New Roman" w:hAnsi="Times New Roman" w:cs="Times New Roman"/>
          <w:color w:val="000000" w:themeColor="text1"/>
        </w:rPr>
        <w:t xml:space="preserve"> previous experience in leadership role</w:t>
      </w:r>
      <w:r>
        <w:rPr>
          <w:rFonts w:ascii="Times New Roman" w:eastAsia="Times New Roman" w:hAnsi="Times New Roman" w:cs="Times New Roman"/>
          <w:color w:val="000000" w:themeColor="text1"/>
        </w:rPr>
        <w:t>s or has a willingness to learn.</w:t>
      </w:r>
    </w:p>
    <w:p w14:paraId="0B8F691F" w14:textId="7EC3908F" w:rsidR="00A31D08" w:rsidRPr="00A31D08" w:rsidRDefault="00A31D08" w:rsidP="00A31D08">
      <w:pPr>
        <w:rPr>
          <w:rFonts w:ascii="Times New Roman" w:eastAsia="Times New Roman" w:hAnsi="Times New Roman" w:cs="Times New Roman"/>
          <w:color w:val="000000" w:themeColor="text1"/>
        </w:rPr>
      </w:pPr>
      <w:proofErr w:type="gramStart"/>
      <w:r w:rsidRPr="00A31D08">
        <w:rPr>
          <w:rFonts w:ascii="Times New Roman" w:eastAsia="Times New Roman" w:hAnsi="Times New Roman" w:cs="Times New Roman"/>
          <w:color w:val="000000" w:themeColor="text1"/>
        </w:rPr>
        <w:t>Ha</w:t>
      </w:r>
      <w:r>
        <w:rPr>
          <w:rFonts w:ascii="Times New Roman" w:eastAsia="Times New Roman" w:hAnsi="Times New Roman" w:cs="Times New Roman"/>
          <w:color w:val="000000" w:themeColor="text1"/>
        </w:rPr>
        <w:t>s</w:t>
      </w:r>
      <w:proofErr w:type="gramEnd"/>
      <w:r>
        <w:rPr>
          <w:rFonts w:ascii="Times New Roman" w:eastAsia="Times New Roman" w:hAnsi="Times New Roman" w:cs="Times New Roman"/>
          <w:color w:val="000000" w:themeColor="text1"/>
        </w:rPr>
        <w:t xml:space="preserve"> </w:t>
      </w:r>
      <w:r w:rsidRPr="00A31D08">
        <w:rPr>
          <w:rFonts w:ascii="Times New Roman" w:eastAsia="Times New Roman" w:hAnsi="Times New Roman" w:cs="Times New Roman"/>
          <w:color w:val="000000" w:themeColor="text1"/>
        </w:rPr>
        <w:t>an interest in learning about</w:t>
      </w:r>
      <w:r>
        <w:rPr>
          <w:rFonts w:ascii="Times New Roman" w:eastAsia="Times New Roman" w:hAnsi="Times New Roman" w:cs="Times New Roman"/>
          <w:color w:val="000000" w:themeColor="text1"/>
        </w:rPr>
        <w:t xml:space="preserve"> and executing</w:t>
      </w:r>
      <w:r w:rsidRPr="00A31D08">
        <w:rPr>
          <w:rFonts w:ascii="Times New Roman" w:eastAsia="Times New Roman" w:hAnsi="Times New Roman" w:cs="Times New Roman"/>
          <w:color w:val="000000" w:themeColor="text1"/>
        </w:rPr>
        <w:t xml:space="preserve"> university policies, procedures, and resources.</w:t>
      </w:r>
    </w:p>
    <w:p w14:paraId="50CE220B" w14:textId="63A463DD" w:rsidR="00A31D08" w:rsidRPr="00A31D08" w:rsidRDefault="00A31D08" w:rsidP="00A31D08">
      <w:pPr>
        <w:pStyle w:val="Heading3"/>
        <w:rPr>
          <w:rFonts w:ascii="Times New Roman" w:eastAsia="Times New Roman" w:hAnsi="Times New Roman" w:cs="Times New Roman"/>
          <w:sz w:val="32"/>
          <w:szCs w:val="32"/>
        </w:rPr>
      </w:pPr>
      <w:bookmarkStart w:id="4" w:name="_Toc194498878"/>
      <w:r w:rsidRPr="00A31D08">
        <w:rPr>
          <w:rFonts w:ascii="Times New Roman" w:eastAsia="Times New Roman" w:hAnsi="Times New Roman" w:cs="Times New Roman"/>
          <w:sz w:val="32"/>
          <w:szCs w:val="32"/>
        </w:rPr>
        <w:t>What does the President do?</w:t>
      </w:r>
      <w:bookmarkEnd w:id="4"/>
      <w:r w:rsidRPr="00A31D08">
        <w:rPr>
          <w:rFonts w:ascii="Times New Roman" w:eastAsia="Times New Roman" w:hAnsi="Times New Roman" w:cs="Times New Roman"/>
          <w:sz w:val="32"/>
          <w:szCs w:val="32"/>
        </w:rPr>
        <w:t xml:space="preserve"> </w:t>
      </w:r>
    </w:p>
    <w:p w14:paraId="0EFCD8DD" w14:textId="69766362" w:rsidR="00A31D08" w:rsidRPr="00A31D08" w:rsidRDefault="00A31D08" w:rsidP="00A31D08">
      <w:pPr>
        <w:rPr>
          <w:rFonts w:ascii="Times New Roman" w:eastAsia="Times New Roman" w:hAnsi="Times New Roman" w:cs="Times New Roman"/>
          <w:color w:val="000000" w:themeColor="text1"/>
        </w:rPr>
      </w:pPr>
      <w:r w:rsidRPr="00644EC9">
        <w:rPr>
          <w:rFonts w:ascii="Times New Roman" w:eastAsia="Times New Roman" w:hAnsi="Times New Roman" w:cs="Times New Roman"/>
          <w:b/>
          <w:bCs/>
          <w:color w:val="000000" w:themeColor="text1"/>
        </w:rPr>
        <w:t>Sets the vision and goals</w:t>
      </w:r>
      <w:r w:rsidR="00644EC9">
        <w:rPr>
          <w:rFonts w:ascii="Times New Roman" w:eastAsia="Times New Roman" w:hAnsi="Times New Roman" w:cs="Times New Roman"/>
          <w:b/>
          <w:bCs/>
          <w:color w:val="000000" w:themeColor="text1"/>
        </w:rPr>
        <w:t xml:space="preserve"> for the SGA</w:t>
      </w:r>
      <w:r w:rsidR="007E6C25">
        <w:rPr>
          <w:rFonts w:ascii="Times New Roman" w:eastAsia="Times New Roman" w:hAnsi="Times New Roman" w:cs="Times New Roman"/>
          <w:color w:val="000000" w:themeColor="text1"/>
        </w:rPr>
        <w:t xml:space="preserve">. The President helps both the Executive </w:t>
      </w:r>
      <w:proofErr w:type="gramStart"/>
      <w:r w:rsidR="007E6C25">
        <w:rPr>
          <w:rFonts w:ascii="Times New Roman" w:eastAsia="Times New Roman" w:hAnsi="Times New Roman" w:cs="Times New Roman"/>
          <w:color w:val="000000" w:themeColor="text1"/>
        </w:rPr>
        <w:t>Board</w:t>
      </w:r>
      <w:proofErr w:type="gramEnd"/>
      <w:r w:rsidR="007E6C25">
        <w:rPr>
          <w:rFonts w:ascii="Times New Roman" w:eastAsia="Times New Roman" w:hAnsi="Times New Roman" w:cs="Times New Roman"/>
          <w:color w:val="000000" w:themeColor="text1"/>
        </w:rPr>
        <w:t xml:space="preserve"> and the Committees develop a set of goals and initiatives to work towards at the beginning of the year. They will check in on these goals at the beginning of each semester.</w:t>
      </w:r>
    </w:p>
    <w:p w14:paraId="62453351" w14:textId="712797B9" w:rsidR="00A31D08" w:rsidRPr="00A31D08" w:rsidRDefault="00A31D08" w:rsidP="00A31D08">
      <w:pPr>
        <w:rPr>
          <w:rFonts w:ascii="Times New Roman" w:eastAsia="Times New Roman" w:hAnsi="Times New Roman" w:cs="Times New Roman"/>
        </w:rPr>
      </w:pPr>
      <w:r w:rsidRPr="00644EC9">
        <w:rPr>
          <w:rFonts w:ascii="Times New Roman" w:eastAsia="Times New Roman" w:hAnsi="Times New Roman" w:cs="Times New Roman"/>
          <w:b/>
          <w:bCs/>
        </w:rPr>
        <w:t>Represent</w:t>
      </w:r>
      <w:r w:rsidR="007E6C25" w:rsidRPr="00644EC9">
        <w:rPr>
          <w:rFonts w:ascii="Times New Roman" w:eastAsia="Times New Roman" w:hAnsi="Times New Roman" w:cs="Times New Roman"/>
          <w:b/>
          <w:bCs/>
        </w:rPr>
        <w:t>s the SGA</w:t>
      </w:r>
      <w:r w:rsidR="007E6C25">
        <w:rPr>
          <w:rFonts w:ascii="Times New Roman" w:eastAsia="Times New Roman" w:hAnsi="Times New Roman" w:cs="Times New Roman"/>
        </w:rPr>
        <w:t xml:space="preserve">. The President is the official representative of the SGA. They will be the spokesperson for the SGA at official meetings between the SGA and other JHU offices. They will also be involved in any communication between the </w:t>
      </w:r>
      <w:r w:rsidR="00EC11E5">
        <w:rPr>
          <w:rFonts w:ascii="Times New Roman" w:eastAsia="Times New Roman" w:hAnsi="Times New Roman" w:cs="Times New Roman"/>
        </w:rPr>
        <w:t>Advisor</w:t>
      </w:r>
      <w:r w:rsidR="007E6C25">
        <w:rPr>
          <w:rFonts w:ascii="Times New Roman" w:eastAsia="Times New Roman" w:hAnsi="Times New Roman" w:cs="Times New Roman"/>
        </w:rPr>
        <w:t xml:space="preserve"> for SGA and any Co-Chairs. </w:t>
      </w:r>
      <w:r>
        <w:rPr>
          <w:rFonts w:ascii="Times New Roman" w:eastAsia="Times New Roman" w:hAnsi="Times New Roman" w:cs="Times New Roman"/>
        </w:rPr>
        <w:t xml:space="preserve"> </w:t>
      </w:r>
    </w:p>
    <w:p w14:paraId="13CE9A26" w14:textId="640BF8C8" w:rsidR="00A31D08" w:rsidRDefault="007E6C25" w:rsidP="00A31D08">
      <w:pPr>
        <w:rPr>
          <w:rFonts w:ascii="Times New Roman" w:eastAsia="Times New Roman" w:hAnsi="Times New Roman" w:cs="Times New Roman"/>
        </w:rPr>
      </w:pPr>
      <w:r w:rsidRPr="00644EC9">
        <w:rPr>
          <w:rFonts w:ascii="Times New Roman" w:eastAsia="Times New Roman" w:hAnsi="Times New Roman" w:cs="Times New Roman"/>
          <w:b/>
          <w:bCs/>
        </w:rPr>
        <w:t>Ensures that SGA projects are running smoothly.</w:t>
      </w:r>
      <w:r>
        <w:rPr>
          <w:rFonts w:ascii="Times New Roman" w:eastAsia="Times New Roman" w:hAnsi="Times New Roman" w:cs="Times New Roman"/>
        </w:rPr>
        <w:t xml:space="preserve"> </w:t>
      </w:r>
      <w:r w:rsidR="00A31D08" w:rsidRPr="00A31D08">
        <w:rPr>
          <w:rFonts w:ascii="Times New Roman" w:eastAsia="Times New Roman" w:hAnsi="Times New Roman" w:cs="Times New Roman"/>
        </w:rPr>
        <w:t>The President</w:t>
      </w:r>
      <w:r w:rsidR="003905FC">
        <w:rPr>
          <w:rFonts w:ascii="Times New Roman" w:eastAsia="Times New Roman" w:hAnsi="Times New Roman" w:cs="Times New Roman"/>
        </w:rPr>
        <w:t xml:space="preserve"> </w:t>
      </w:r>
      <w:r w:rsidR="00A31D08" w:rsidRPr="00A31D08">
        <w:rPr>
          <w:rFonts w:ascii="Times New Roman" w:eastAsia="Times New Roman" w:hAnsi="Times New Roman" w:cs="Times New Roman"/>
        </w:rPr>
        <w:t xml:space="preserve">supervises </w:t>
      </w:r>
      <w:r>
        <w:rPr>
          <w:rFonts w:ascii="Times New Roman" w:eastAsia="Times New Roman" w:hAnsi="Times New Roman" w:cs="Times New Roman"/>
        </w:rPr>
        <w:t xml:space="preserve">the Executive Board and </w:t>
      </w:r>
      <w:r w:rsidR="003905FC">
        <w:rPr>
          <w:rFonts w:ascii="Times New Roman" w:eastAsia="Times New Roman" w:hAnsi="Times New Roman" w:cs="Times New Roman"/>
        </w:rPr>
        <w:t>the</w:t>
      </w:r>
      <w:r>
        <w:rPr>
          <w:rFonts w:ascii="Times New Roman" w:eastAsia="Times New Roman" w:hAnsi="Times New Roman" w:cs="Times New Roman"/>
        </w:rPr>
        <w:t xml:space="preserve"> Committee Co-Chairs</w:t>
      </w:r>
      <w:r w:rsidR="00610000">
        <w:rPr>
          <w:rFonts w:ascii="Times New Roman" w:eastAsia="Times New Roman" w:hAnsi="Times New Roman" w:cs="Times New Roman"/>
        </w:rPr>
        <w:t xml:space="preserve">. They indirectly supervise SGA Sponsored </w:t>
      </w:r>
      <w:r w:rsidR="003905FC">
        <w:rPr>
          <w:rFonts w:ascii="Times New Roman" w:eastAsia="Times New Roman" w:hAnsi="Times New Roman" w:cs="Times New Roman"/>
        </w:rPr>
        <w:t>Clubs &amp; Organizations</w:t>
      </w:r>
      <w:r>
        <w:rPr>
          <w:rFonts w:ascii="Times New Roman" w:eastAsia="Times New Roman" w:hAnsi="Times New Roman" w:cs="Times New Roman"/>
        </w:rPr>
        <w:t xml:space="preserve"> to ensure that their projects are both running smoothly, in-compliance with JHU policy, and are aligned with AAP’s mission and vision</w:t>
      </w:r>
      <w:r w:rsidR="003905FC">
        <w:rPr>
          <w:rFonts w:ascii="Times New Roman" w:eastAsia="Times New Roman" w:hAnsi="Times New Roman" w:cs="Times New Roman"/>
        </w:rPr>
        <w:t xml:space="preserve"> with the Vice President</w:t>
      </w:r>
      <w:r>
        <w:rPr>
          <w:rFonts w:ascii="Times New Roman" w:eastAsia="Times New Roman" w:hAnsi="Times New Roman" w:cs="Times New Roman"/>
        </w:rPr>
        <w:t xml:space="preserve">. </w:t>
      </w:r>
      <w:r w:rsidR="00644EC9">
        <w:rPr>
          <w:rFonts w:ascii="Times New Roman" w:eastAsia="Times New Roman" w:hAnsi="Times New Roman" w:cs="Times New Roman"/>
        </w:rPr>
        <w:t>The President</w:t>
      </w:r>
      <w:r w:rsidR="003905FC">
        <w:rPr>
          <w:rFonts w:ascii="Times New Roman" w:eastAsia="Times New Roman" w:hAnsi="Times New Roman" w:cs="Times New Roman"/>
        </w:rPr>
        <w:t xml:space="preserve"> </w:t>
      </w:r>
      <w:r w:rsidR="00427DF0">
        <w:rPr>
          <w:rFonts w:ascii="Times New Roman" w:eastAsia="Times New Roman" w:hAnsi="Times New Roman" w:cs="Times New Roman"/>
        </w:rPr>
        <w:t xml:space="preserve">and </w:t>
      </w:r>
      <w:r w:rsidR="003905FC">
        <w:rPr>
          <w:rFonts w:ascii="Times New Roman" w:eastAsia="Times New Roman" w:hAnsi="Times New Roman" w:cs="Times New Roman"/>
        </w:rPr>
        <w:t>Vice President</w:t>
      </w:r>
      <w:r w:rsidR="00644EC9">
        <w:rPr>
          <w:rFonts w:ascii="Times New Roman" w:eastAsia="Times New Roman" w:hAnsi="Times New Roman" w:cs="Times New Roman"/>
        </w:rPr>
        <w:t xml:space="preserve"> step in to help the Board and Committees if they are struggling with their projects. </w:t>
      </w:r>
    </w:p>
    <w:p w14:paraId="28EDBC6F" w14:textId="1831E81B" w:rsidR="003905FC" w:rsidRPr="00A31D08" w:rsidRDefault="003905FC" w:rsidP="00A31D08">
      <w:pPr>
        <w:rPr>
          <w:rFonts w:ascii="Times New Roman" w:eastAsia="Times New Roman" w:hAnsi="Times New Roman" w:cs="Times New Roman"/>
        </w:rPr>
      </w:pPr>
      <w:r w:rsidRPr="00644EC9">
        <w:rPr>
          <w:rFonts w:ascii="Times New Roman" w:eastAsia="Times New Roman" w:hAnsi="Times New Roman" w:cs="Times New Roman"/>
          <w:b/>
          <w:bCs/>
        </w:rPr>
        <w:t>Manages SGA Clubs &amp; Organizations.</w:t>
      </w:r>
      <w:r>
        <w:rPr>
          <w:rFonts w:ascii="Times New Roman" w:eastAsia="Times New Roman" w:hAnsi="Times New Roman" w:cs="Times New Roman"/>
        </w:rPr>
        <w:t xml:space="preserve"> The President and Vice President will be responsible for engaging in the review of SGA Club and Organization applications</w:t>
      </w:r>
      <w:r w:rsidR="00427DF0">
        <w:rPr>
          <w:rFonts w:ascii="Times New Roman" w:eastAsia="Times New Roman" w:hAnsi="Times New Roman" w:cs="Times New Roman"/>
        </w:rPr>
        <w:t>,</w:t>
      </w:r>
      <w:r>
        <w:rPr>
          <w:rFonts w:ascii="Times New Roman" w:eastAsia="Times New Roman" w:hAnsi="Times New Roman" w:cs="Times New Roman"/>
        </w:rPr>
        <w:t xml:space="preserve"> </w:t>
      </w:r>
      <w:r w:rsidR="00427DF0">
        <w:rPr>
          <w:rFonts w:ascii="Times New Roman" w:eastAsia="Times New Roman" w:hAnsi="Times New Roman" w:cs="Times New Roman"/>
        </w:rPr>
        <w:t xml:space="preserve">and </w:t>
      </w:r>
      <w:r>
        <w:rPr>
          <w:rFonts w:ascii="Times New Roman" w:eastAsia="Times New Roman" w:hAnsi="Times New Roman" w:cs="Times New Roman"/>
        </w:rPr>
        <w:t xml:space="preserve">funding requests. </w:t>
      </w:r>
      <w:proofErr w:type="gramStart"/>
      <w:r>
        <w:rPr>
          <w:rFonts w:ascii="Times New Roman" w:eastAsia="Times New Roman" w:hAnsi="Times New Roman" w:cs="Times New Roman"/>
        </w:rPr>
        <w:t>The</w:t>
      </w:r>
      <w:r w:rsidR="00610000">
        <w:rPr>
          <w:rFonts w:ascii="Times New Roman" w:eastAsia="Times New Roman" w:hAnsi="Times New Roman" w:cs="Times New Roman"/>
        </w:rPr>
        <w:t xml:space="preserve"> </w:t>
      </w:r>
      <w:r>
        <w:rPr>
          <w:rFonts w:ascii="Times New Roman" w:eastAsia="Times New Roman" w:hAnsi="Times New Roman" w:cs="Times New Roman"/>
        </w:rPr>
        <w:t xml:space="preserve"> President</w:t>
      </w:r>
      <w:proofErr w:type="gramEnd"/>
      <w:r>
        <w:rPr>
          <w:rFonts w:ascii="Times New Roman" w:eastAsia="Times New Roman" w:hAnsi="Times New Roman" w:cs="Times New Roman"/>
        </w:rPr>
        <w:t xml:space="preserve"> will be the </w:t>
      </w:r>
      <w:r w:rsidR="00610000">
        <w:rPr>
          <w:rFonts w:ascii="Times New Roman" w:eastAsia="Times New Roman" w:hAnsi="Times New Roman" w:cs="Times New Roman"/>
        </w:rPr>
        <w:t>second</w:t>
      </w:r>
      <w:r>
        <w:rPr>
          <w:rFonts w:ascii="Times New Roman" w:eastAsia="Times New Roman" w:hAnsi="Times New Roman" w:cs="Times New Roman"/>
        </w:rPr>
        <w:t xml:space="preserve"> point of contact for SGA Clubs and Organizations if they have questions or concerns.</w:t>
      </w:r>
    </w:p>
    <w:p w14:paraId="21B4325A" w14:textId="238797C4" w:rsidR="007E6C25" w:rsidRDefault="00A31D08" w:rsidP="00A31D08">
      <w:pPr>
        <w:rPr>
          <w:rFonts w:ascii="Times New Roman" w:eastAsia="Times New Roman" w:hAnsi="Times New Roman" w:cs="Times New Roman"/>
        </w:rPr>
      </w:pPr>
      <w:proofErr w:type="gramStart"/>
      <w:r w:rsidRPr="00644EC9">
        <w:rPr>
          <w:rFonts w:ascii="Times New Roman" w:eastAsia="Times New Roman" w:hAnsi="Times New Roman" w:cs="Times New Roman"/>
          <w:b/>
          <w:bCs/>
        </w:rPr>
        <w:t>Buil</w:t>
      </w:r>
      <w:r w:rsidR="007E6C25" w:rsidRPr="00644EC9">
        <w:rPr>
          <w:rFonts w:ascii="Times New Roman" w:eastAsia="Times New Roman" w:hAnsi="Times New Roman" w:cs="Times New Roman"/>
          <w:b/>
          <w:bCs/>
        </w:rPr>
        <w:t>ds</w:t>
      </w:r>
      <w:proofErr w:type="gramEnd"/>
      <w:r w:rsidRPr="00644EC9">
        <w:rPr>
          <w:rFonts w:ascii="Times New Roman" w:eastAsia="Times New Roman" w:hAnsi="Times New Roman" w:cs="Times New Roman"/>
          <w:b/>
          <w:bCs/>
        </w:rPr>
        <w:t xml:space="preserve"> relationships</w:t>
      </w:r>
      <w:r w:rsidR="00644EC9">
        <w:rPr>
          <w:rFonts w:ascii="Times New Roman" w:eastAsia="Times New Roman" w:hAnsi="Times New Roman" w:cs="Times New Roman"/>
          <w:b/>
          <w:bCs/>
        </w:rPr>
        <w:t xml:space="preserve"> with others</w:t>
      </w:r>
      <w:r w:rsidR="00644EC9">
        <w:rPr>
          <w:rFonts w:ascii="Times New Roman" w:eastAsia="Times New Roman" w:hAnsi="Times New Roman" w:cs="Times New Roman"/>
        </w:rPr>
        <w:t>.</w:t>
      </w:r>
      <w:r w:rsidRPr="00A31D08">
        <w:rPr>
          <w:rFonts w:ascii="Times New Roman" w:eastAsia="Times New Roman" w:hAnsi="Times New Roman" w:cs="Times New Roman"/>
        </w:rPr>
        <w:t xml:space="preserve"> The President cultivates strong relationships with </w:t>
      </w:r>
      <w:r w:rsidR="007E6C25">
        <w:rPr>
          <w:rFonts w:ascii="Times New Roman" w:eastAsia="Times New Roman" w:hAnsi="Times New Roman" w:cs="Times New Roman"/>
        </w:rPr>
        <w:t>other groups across campus and in the JHU community. This can include other clubs or organizations, JHU staff</w:t>
      </w:r>
      <w:r w:rsidR="00427DF0">
        <w:rPr>
          <w:rFonts w:ascii="Times New Roman" w:eastAsia="Times New Roman" w:hAnsi="Times New Roman" w:cs="Times New Roman"/>
        </w:rPr>
        <w:t>/</w:t>
      </w:r>
      <w:r w:rsidR="007E6C25">
        <w:rPr>
          <w:rFonts w:ascii="Times New Roman" w:eastAsia="Times New Roman" w:hAnsi="Times New Roman" w:cs="Times New Roman"/>
        </w:rPr>
        <w:t xml:space="preserve">faculty, </w:t>
      </w:r>
      <w:r w:rsidR="00427DF0">
        <w:rPr>
          <w:rFonts w:ascii="Times New Roman" w:eastAsia="Times New Roman" w:hAnsi="Times New Roman" w:cs="Times New Roman"/>
        </w:rPr>
        <w:t xml:space="preserve">and </w:t>
      </w:r>
      <w:r w:rsidR="007E6C25">
        <w:rPr>
          <w:rFonts w:ascii="Times New Roman" w:eastAsia="Times New Roman" w:hAnsi="Times New Roman" w:cs="Times New Roman"/>
        </w:rPr>
        <w:t>Baltimore</w:t>
      </w:r>
      <w:r w:rsidR="00427DF0">
        <w:rPr>
          <w:rFonts w:ascii="Times New Roman" w:eastAsia="Times New Roman" w:hAnsi="Times New Roman" w:cs="Times New Roman"/>
        </w:rPr>
        <w:t>/</w:t>
      </w:r>
      <w:r w:rsidR="007E6C25">
        <w:rPr>
          <w:rFonts w:ascii="Times New Roman" w:eastAsia="Times New Roman" w:hAnsi="Times New Roman" w:cs="Times New Roman"/>
        </w:rPr>
        <w:t>DC community partners</w:t>
      </w:r>
      <w:r w:rsidR="00427DF0">
        <w:rPr>
          <w:rFonts w:ascii="Times New Roman" w:eastAsia="Times New Roman" w:hAnsi="Times New Roman" w:cs="Times New Roman"/>
        </w:rPr>
        <w:t>.</w:t>
      </w:r>
      <w:r w:rsidR="007E6C25">
        <w:rPr>
          <w:rFonts w:ascii="Times New Roman" w:eastAsia="Times New Roman" w:hAnsi="Times New Roman" w:cs="Times New Roman"/>
        </w:rPr>
        <w:t xml:space="preserve"> </w:t>
      </w:r>
    </w:p>
    <w:p w14:paraId="07A26C37" w14:textId="2BFC417F" w:rsidR="00A31D08" w:rsidRPr="00A31D08" w:rsidRDefault="00A31D08" w:rsidP="00A31D08">
      <w:pPr>
        <w:rPr>
          <w:rFonts w:ascii="Times New Roman" w:eastAsia="Times New Roman" w:hAnsi="Times New Roman" w:cs="Times New Roman"/>
        </w:rPr>
      </w:pPr>
      <w:r w:rsidRPr="00644EC9">
        <w:rPr>
          <w:rFonts w:ascii="Times New Roman" w:eastAsia="Times New Roman" w:hAnsi="Times New Roman" w:cs="Times New Roman"/>
          <w:b/>
          <w:bCs/>
        </w:rPr>
        <w:t>Encourag</w:t>
      </w:r>
      <w:r w:rsidR="007E6C25" w:rsidRPr="00644EC9">
        <w:rPr>
          <w:rFonts w:ascii="Times New Roman" w:eastAsia="Times New Roman" w:hAnsi="Times New Roman" w:cs="Times New Roman"/>
          <w:b/>
          <w:bCs/>
        </w:rPr>
        <w:t>es</w:t>
      </w:r>
      <w:r w:rsidRPr="00644EC9">
        <w:rPr>
          <w:rFonts w:ascii="Times New Roman" w:eastAsia="Times New Roman" w:hAnsi="Times New Roman" w:cs="Times New Roman"/>
          <w:b/>
          <w:bCs/>
        </w:rPr>
        <w:t xml:space="preserve"> </w:t>
      </w:r>
      <w:r w:rsidR="00644EC9">
        <w:rPr>
          <w:rFonts w:ascii="Times New Roman" w:eastAsia="Times New Roman" w:hAnsi="Times New Roman" w:cs="Times New Roman"/>
          <w:b/>
          <w:bCs/>
        </w:rPr>
        <w:t>AAP student</w:t>
      </w:r>
      <w:r w:rsidRPr="00644EC9">
        <w:rPr>
          <w:rFonts w:ascii="Times New Roman" w:eastAsia="Times New Roman" w:hAnsi="Times New Roman" w:cs="Times New Roman"/>
          <w:b/>
          <w:bCs/>
        </w:rPr>
        <w:t xml:space="preserve"> engagemen</w:t>
      </w:r>
      <w:r w:rsidR="00644EC9" w:rsidRPr="00644EC9">
        <w:rPr>
          <w:rFonts w:ascii="Times New Roman" w:eastAsia="Times New Roman" w:hAnsi="Times New Roman" w:cs="Times New Roman"/>
          <w:b/>
          <w:bCs/>
        </w:rPr>
        <w:t>t.</w:t>
      </w:r>
      <w:r w:rsidRPr="00A31D08">
        <w:rPr>
          <w:rFonts w:ascii="Times New Roman" w:eastAsia="Times New Roman" w:hAnsi="Times New Roman" w:cs="Times New Roman"/>
        </w:rPr>
        <w:t xml:space="preserve"> The President fosters a positive and inclusive environment that promotes </w:t>
      </w:r>
      <w:r w:rsidR="00644EC9">
        <w:rPr>
          <w:rFonts w:ascii="Times New Roman" w:eastAsia="Times New Roman" w:hAnsi="Times New Roman" w:cs="Times New Roman"/>
        </w:rPr>
        <w:t>AAP student</w:t>
      </w:r>
      <w:r w:rsidRPr="00A31D08">
        <w:rPr>
          <w:rFonts w:ascii="Times New Roman" w:eastAsia="Times New Roman" w:hAnsi="Times New Roman" w:cs="Times New Roman"/>
        </w:rPr>
        <w:t xml:space="preserve"> engagement and participation in the </w:t>
      </w:r>
      <w:r w:rsidR="00644EC9">
        <w:rPr>
          <w:rFonts w:ascii="Times New Roman" w:eastAsia="Times New Roman" w:hAnsi="Times New Roman" w:cs="Times New Roman"/>
        </w:rPr>
        <w:t xml:space="preserve">SGA’s </w:t>
      </w:r>
      <w:r w:rsidRPr="00A31D08">
        <w:rPr>
          <w:rFonts w:ascii="Times New Roman" w:eastAsia="Times New Roman" w:hAnsi="Times New Roman" w:cs="Times New Roman"/>
        </w:rPr>
        <w:t>activities.</w:t>
      </w:r>
    </w:p>
    <w:p w14:paraId="26FD947B" w14:textId="4D8D45FE" w:rsidR="00644EC9" w:rsidRPr="00644EC9" w:rsidRDefault="00644EC9" w:rsidP="00644EC9">
      <w:pPr>
        <w:rPr>
          <w:rFonts w:ascii="Times New Roman" w:eastAsia="Times New Roman" w:hAnsi="Times New Roman" w:cs="Times New Roman"/>
        </w:rPr>
      </w:pPr>
      <w:r>
        <w:rPr>
          <w:rFonts w:ascii="Times New Roman" w:eastAsia="Times New Roman" w:hAnsi="Times New Roman" w:cs="Times New Roman"/>
          <w:b/>
          <w:bCs/>
        </w:rPr>
        <w:t xml:space="preserve">Advocates for AAP student needs. </w:t>
      </w:r>
      <w:r>
        <w:rPr>
          <w:rFonts w:ascii="Times New Roman" w:eastAsia="Times New Roman" w:hAnsi="Times New Roman" w:cs="Times New Roman"/>
        </w:rPr>
        <w:t xml:space="preserve">The President is the main ambassador of AAP student needs. The President is the first point of contact for AAP students and will be called upon to advocate for students </w:t>
      </w:r>
      <w:r w:rsidR="00427DF0">
        <w:rPr>
          <w:rFonts w:ascii="Times New Roman" w:eastAsia="Times New Roman" w:hAnsi="Times New Roman" w:cs="Times New Roman"/>
        </w:rPr>
        <w:t>with AAP and/or other JHU offices.</w:t>
      </w:r>
    </w:p>
    <w:p w14:paraId="5F53805E" w14:textId="680DF30C" w:rsidR="00A31D08" w:rsidRPr="00610000" w:rsidRDefault="00DF6049" w:rsidP="00610000">
      <w:pPr>
        <w:rPr>
          <w:rFonts w:ascii="Times New Roman" w:eastAsia="Times New Roman" w:hAnsi="Times New Roman" w:cs="Times New Roman"/>
        </w:rPr>
      </w:pPr>
      <w:r>
        <w:rPr>
          <w:rFonts w:ascii="Times New Roman" w:eastAsia="Times New Roman" w:hAnsi="Times New Roman" w:cs="Times New Roman"/>
          <w:b/>
          <w:bCs/>
        </w:rPr>
        <w:t xml:space="preserve">Collaborates on the budget. </w:t>
      </w:r>
      <w:r>
        <w:rPr>
          <w:rFonts w:ascii="Times New Roman" w:eastAsia="Times New Roman" w:hAnsi="Times New Roman" w:cs="Times New Roman"/>
        </w:rPr>
        <w:t xml:space="preserve">The President works directly with the Treasurer to ensure that the AAP SGA budget is being spent effectively. </w:t>
      </w:r>
      <w:r w:rsidR="00A31D08">
        <w:rPr>
          <w:rFonts w:ascii="Times New Roman" w:eastAsia="Times New Roman" w:hAnsi="Times New Roman" w:cs="Times New Roman"/>
          <w:sz w:val="28"/>
          <w:szCs w:val="28"/>
        </w:rPr>
        <w:br w:type="page"/>
      </w:r>
    </w:p>
    <w:p w14:paraId="34C0B044" w14:textId="57BF41FE" w:rsidR="00A31D08" w:rsidRPr="00A31D08" w:rsidRDefault="00A31D08" w:rsidP="00A31D08">
      <w:pPr>
        <w:pStyle w:val="Heading2"/>
        <w:rPr>
          <w:rFonts w:ascii="Times New Roman" w:eastAsia="Times New Roman" w:hAnsi="Times New Roman" w:cs="Times New Roman"/>
          <w:b/>
          <w:bCs/>
          <w:sz w:val="40"/>
          <w:szCs w:val="40"/>
        </w:rPr>
      </w:pPr>
      <w:bookmarkStart w:id="5" w:name="_Toc194498879"/>
      <w:r w:rsidRPr="00A31D08">
        <w:rPr>
          <w:rFonts w:ascii="Times New Roman" w:eastAsia="Times New Roman" w:hAnsi="Times New Roman" w:cs="Times New Roman"/>
          <w:sz w:val="40"/>
          <w:szCs w:val="40"/>
        </w:rPr>
        <w:lastRenderedPageBreak/>
        <w:t>Vice President</w:t>
      </w:r>
      <w:bookmarkEnd w:id="5"/>
    </w:p>
    <w:p w14:paraId="5F36F7C5" w14:textId="1FB6AD6F" w:rsidR="00A31D08" w:rsidRPr="00A31D08" w:rsidRDefault="00A31D08" w:rsidP="00A31D08">
      <w:pPr>
        <w:pStyle w:val="Heading3"/>
        <w:rPr>
          <w:rFonts w:ascii="Times New Roman" w:eastAsia="Times New Roman" w:hAnsi="Times New Roman" w:cs="Times New Roman"/>
          <w:sz w:val="32"/>
          <w:szCs w:val="32"/>
        </w:rPr>
      </w:pPr>
      <w:bookmarkStart w:id="6" w:name="_Toc194498880"/>
      <w:r w:rsidRPr="00A31D08">
        <w:rPr>
          <w:rFonts w:ascii="Times New Roman" w:eastAsia="Times New Roman" w:hAnsi="Times New Roman" w:cs="Times New Roman"/>
          <w:sz w:val="32"/>
          <w:szCs w:val="32"/>
        </w:rPr>
        <w:t>Overview</w:t>
      </w:r>
      <w:bookmarkEnd w:id="6"/>
    </w:p>
    <w:p w14:paraId="5ACC1CF4" w14:textId="3E67637B" w:rsidR="00A31D08" w:rsidRP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The Student Government Association (SGA) Vice President </w:t>
      </w:r>
      <w:r w:rsidR="00644EC9">
        <w:rPr>
          <w:rFonts w:ascii="Times New Roman" w:eastAsia="Times New Roman" w:hAnsi="Times New Roman" w:cs="Times New Roman"/>
          <w:color w:val="000000" w:themeColor="text1"/>
        </w:rPr>
        <w:t xml:space="preserve">is </w:t>
      </w:r>
      <w:r w:rsidR="00427DF0">
        <w:rPr>
          <w:rFonts w:ascii="Times New Roman" w:eastAsia="Times New Roman" w:hAnsi="Times New Roman" w:cs="Times New Roman"/>
          <w:color w:val="000000" w:themeColor="text1"/>
        </w:rPr>
        <w:t>considered the supporting second leader</w:t>
      </w:r>
      <w:r w:rsidR="00644EC9">
        <w:rPr>
          <w:rFonts w:ascii="Times New Roman" w:eastAsia="Times New Roman" w:hAnsi="Times New Roman" w:cs="Times New Roman"/>
          <w:color w:val="000000" w:themeColor="text1"/>
        </w:rPr>
        <w:t xml:space="preserve"> of the SGA. They support the President in executing the goals of the SGA for the good of everyone. They are also</w:t>
      </w:r>
      <w:r w:rsidR="00427DF0">
        <w:rPr>
          <w:rFonts w:ascii="Times New Roman" w:eastAsia="Times New Roman" w:hAnsi="Times New Roman" w:cs="Times New Roman"/>
          <w:color w:val="000000" w:themeColor="text1"/>
        </w:rPr>
        <w:t xml:space="preserve"> one of the </w:t>
      </w:r>
      <w:r w:rsidR="00644EC9">
        <w:rPr>
          <w:rFonts w:ascii="Times New Roman" w:eastAsia="Times New Roman" w:hAnsi="Times New Roman" w:cs="Times New Roman"/>
          <w:color w:val="000000" w:themeColor="text1"/>
        </w:rPr>
        <w:t>main ambassador</w:t>
      </w:r>
      <w:r w:rsidR="00427DF0">
        <w:rPr>
          <w:rFonts w:ascii="Times New Roman" w:eastAsia="Times New Roman" w:hAnsi="Times New Roman" w:cs="Times New Roman"/>
          <w:color w:val="000000" w:themeColor="text1"/>
        </w:rPr>
        <w:t xml:space="preserve">s </w:t>
      </w:r>
      <w:r w:rsidR="00644EC9">
        <w:rPr>
          <w:rFonts w:ascii="Times New Roman" w:eastAsia="Times New Roman" w:hAnsi="Times New Roman" w:cs="Times New Roman"/>
          <w:color w:val="000000" w:themeColor="text1"/>
        </w:rPr>
        <w:t xml:space="preserve">for the SGA </w:t>
      </w:r>
      <w:r w:rsidR="00427DF0">
        <w:rPr>
          <w:rFonts w:ascii="Times New Roman" w:eastAsia="Times New Roman" w:hAnsi="Times New Roman" w:cs="Times New Roman"/>
          <w:color w:val="000000" w:themeColor="text1"/>
        </w:rPr>
        <w:t xml:space="preserve">when working with the </w:t>
      </w:r>
      <w:r w:rsidR="00EC11E5">
        <w:rPr>
          <w:rFonts w:ascii="Times New Roman" w:eastAsia="Times New Roman" w:hAnsi="Times New Roman" w:cs="Times New Roman"/>
          <w:color w:val="000000" w:themeColor="text1"/>
        </w:rPr>
        <w:t>Advisor</w:t>
      </w:r>
      <w:r w:rsidR="00427DF0">
        <w:rPr>
          <w:rFonts w:ascii="Times New Roman" w:eastAsia="Times New Roman" w:hAnsi="Times New Roman" w:cs="Times New Roman"/>
          <w:color w:val="000000" w:themeColor="text1"/>
        </w:rPr>
        <w:t xml:space="preserve"> for SGA, AAP staff, or other JHU offices.</w:t>
      </w:r>
    </w:p>
    <w:p w14:paraId="637F950E" w14:textId="77777777" w:rsidR="00A31D08" w:rsidRPr="00A31D08" w:rsidRDefault="00A31D08" w:rsidP="00A31D08">
      <w:pPr>
        <w:pStyle w:val="Heading3"/>
        <w:rPr>
          <w:rFonts w:ascii="Times New Roman" w:eastAsia="Times New Roman" w:hAnsi="Times New Roman" w:cs="Times New Roman"/>
          <w:color w:val="074F6A" w:themeColor="accent4" w:themeShade="80"/>
          <w:sz w:val="32"/>
          <w:szCs w:val="32"/>
        </w:rPr>
      </w:pPr>
      <w:bookmarkStart w:id="7" w:name="_Toc194498881"/>
      <w:r w:rsidRPr="00A31D08">
        <w:rPr>
          <w:rFonts w:ascii="Times New Roman" w:eastAsia="Times New Roman" w:hAnsi="Times New Roman" w:cs="Times New Roman"/>
          <w:color w:val="074F6A" w:themeColor="accent4" w:themeShade="80"/>
          <w:sz w:val="32"/>
          <w:szCs w:val="32"/>
        </w:rPr>
        <w:t>Requirements and Criteria</w:t>
      </w:r>
      <w:bookmarkEnd w:id="7"/>
      <w:r w:rsidRPr="00A31D08">
        <w:rPr>
          <w:rFonts w:ascii="Times New Roman" w:eastAsia="Times New Roman" w:hAnsi="Times New Roman" w:cs="Times New Roman"/>
          <w:color w:val="074F6A" w:themeColor="accent4" w:themeShade="80"/>
          <w:sz w:val="32"/>
          <w:szCs w:val="32"/>
        </w:rPr>
        <w:t xml:space="preserve"> </w:t>
      </w:r>
    </w:p>
    <w:p w14:paraId="6847A414" w14:textId="77777777" w:rsidR="00A31D08" w:rsidRPr="00A31D08" w:rsidRDefault="00A31D08" w:rsidP="00A31D08">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1F6E8A1B" w14:textId="02494660"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427DF0">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6EB4E46E" w14:textId="77777777"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2CAC39C3" w14:textId="77777777" w:rsidR="00A31D08"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46CDDA7B" w14:textId="77777777" w:rsidR="00A31D08" w:rsidRDefault="00A31D08" w:rsidP="00A31D08">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Time Commitments</w:t>
      </w:r>
    </w:p>
    <w:p w14:paraId="59CDE824" w14:textId="77777777" w:rsidR="004C174A" w:rsidRDefault="004C174A" w:rsidP="004C174A">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Must commit to one academic year of service</w:t>
      </w:r>
      <w:r>
        <w:rPr>
          <w:rFonts w:ascii="Times New Roman" w:eastAsia="Times New Roman" w:hAnsi="Times New Roman" w:cs="Times New Roman"/>
          <w:color w:val="000000" w:themeColor="text1"/>
        </w:rPr>
        <w:t xml:space="preserve"> from October 2025 – June 2026. Flexibility will be given during the summer period per the Advisor’s discretion.</w:t>
      </w:r>
    </w:p>
    <w:p w14:paraId="4B4F972D" w14:textId="77777777" w:rsidR="004C174A" w:rsidRDefault="004C174A" w:rsidP="004C174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Participation in a one-week training period from October 6</w:t>
      </w:r>
      <w:r w:rsidRPr="004C174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 10</w:t>
      </w:r>
      <w:r w:rsidRPr="004C174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These will be </w:t>
      </w:r>
      <w:proofErr w:type="gramStart"/>
      <w:r>
        <w:rPr>
          <w:rFonts w:ascii="Times New Roman" w:eastAsia="Times New Roman" w:hAnsi="Times New Roman" w:cs="Times New Roman"/>
          <w:color w:val="000000" w:themeColor="text1"/>
        </w:rPr>
        <w:t>recorded</w:t>
      </w:r>
      <w:proofErr w:type="gramEnd"/>
      <w:r>
        <w:rPr>
          <w:rFonts w:ascii="Times New Roman" w:eastAsia="Times New Roman" w:hAnsi="Times New Roman" w:cs="Times New Roman"/>
          <w:color w:val="000000" w:themeColor="text1"/>
        </w:rPr>
        <w:t xml:space="preserve"> and completion will be required. </w:t>
      </w:r>
    </w:p>
    <w:p w14:paraId="5A5BBFDC" w14:textId="021B31F3" w:rsidR="00644EC9" w:rsidRDefault="00A31D08" w:rsidP="00A31D08">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Participation/attendance in a minimum of 75% of SGA meetings each semester.</w:t>
      </w:r>
      <w:r>
        <w:rPr>
          <w:rFonts w:ascii="Times New Roman" w:eastAsia="Times New Roman" w:hAnsi="Times New Roman" w:cs="Times New Roman"/>
          <w:color w:val="000000" w:themeColor="text1"/>
        </w:rPr>
        <w:t xml:space="preserve"> Meetings are generally </w:t>
      </w:r>
      <w:r w:rsidR="00F63FFE">
        <w:rPr>
          <w:rFonts w:ascii="Times New Roman" w:eastAsia="Times New Roman" w:hAnsi="Times New Roman" w:cs="Times New Roman"/>
          <w:color w:val="000000" w:themeColor="text1"/>
        </w:rPr>
        <w:t>bi-weekly or monthly</w:t>
      </w:r>
      <w:r>
        <w:rPr>
          <w:rFonts w:ascii="Times New Roman" w:eastAsia="Times New Roman" w:hAnsi="Times New Roman" w:cs="Times New Roman"/>
          <w:color w:val="000000" w:themeColor="text1"/>
        </w:rPr>
        <w:t xml:space="preserve"> depending on the activity level. </w:t>
      </w:r>
    </w:p>
    <w:p w14:paraId="3D4E7199" w14:textId="450B85EF" w:rsidR="00A30D7E" w:rsidRDefault="00644EC9" w:rsidP="003905F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Participation in at least monthly </w:t>
      </w:r>
      <w:r w:rsidR="00427DF0">
        <w:rPr>
          <w:rFonts w:ascii="Times New Roman" w:eastAsia="Times New Roman" w:hAnsi="Times New Roman" w:cs="Times New Roman"/>
          <w:color w:val="000000" w:themeColor="text1"/>
        </w:rPr>
        <w:t>one-hour</w:t>
      </w:r>
      <w:r>
        <w:rPr>
          <w:rFonts w:ascii="Times New Roman" w:eastAsia="Times New Roman" w:hAnsi="Times New Roman" w:cs="Times New Roman"/>
          <w:color w:val="000000" w:themeColor="text1"/>
        </w:rPr>
        <w:t xml:space="preserve"> meetings with the Executive Board either virtually or in-person. </w:t>
      </w:r>
    </w:p>
    <w:p w14:paraId="65CA56E7" w14:textId="051BE557" w:rsidR="00610000" w:rsidRDefault="00610000" w:rsidP="003905F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One hour during election seasons to describe the position to future candidates.</w:t>
      </w:r>
    </w:p>
    <w:p w14:paraId="6839BFE4" w14:textId="2C225CCA" w:rsidR="003905FC" w:rsidRPr="00A31D08" w:rsidRDefault="003905FC" w:rsidP="003905FC">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What kind of person are we looking for? </w:t>
      </w:r>
    </w:p>
    <w:p w14:paraId="5F36995B" w14:textId="77777777" w:rsidR="00427DF0" w:rsidRDefault="00427DF0" w:rsidP="00427DF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are looking for a person who: </w:t>
      </w:r>
    </w:p>
    <w:p w14:paraId="6B9E21B2" w14:textId="4CA60FE0" w:rsidR="003905FC" w:rsidRDefault="00A31D08" w:rsidP="003905FC">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Possess</w:t>
      </w:r>
      <w:r w:rsidR="003905FC">
        <w:rPr>
          <w:rFonts w:ascii="Times New Roman" w:eastAsia="Times New Roman" w:hAnsi="Times New Roman" w:cs="Times New Roman"/>
          <w:color w:val="000000" w:themeColor="text1"/>
        </w:rPr>
        <w:t>es</w:t>
      </w:r>
      <w:r w:rsidRPr="00A31D08">
        <w:rPr>
          <w:rFonts w:ascii="Times New Roman" w:eastAsia="Times New Roman" w:hAnsi="Times New Roman" w:cs="Times New Roman"/>
          <w:color w:val="000000" w:themeColor="text1"/>
        </w:rPr>
        <w:t xml:space="preserve"> excellent interpersonal, time management, and problem-solving skills</w:t>
      </w:r>
      <w:r w:rsidR="00427DF0">
        <w:rPr>
          <w:rFonts w:ascii="Times New Roman" w:eastAsia="Times New Roman" w:hAnsi="Times New Roman" w:cs="Times New Roman"/>
          <w:color w:val="000000" w:themeColor="text1"/>
        </w:rPr>
        <w:t>.</w:t>
      </w:r>
      <w:r w:rsidRPr="00A31D08">
        <w:rPr>
          <w:rFonts w:ascii="Times New Roman" w:eastAsia="Times New Roman" w:hAnsi="Times New Roman" w:cs="Times New Roman"/>
          <w:color w:val="000000" w:themeColor="text1"/>
        </w:rPr>
        <w:t xml:space="preserve"> </w:t>
      </w:r>
    </w:p>
    <w:p w14:paraId="01F25027" w14:textId="15B4A3CD" w:rsidR="00A31D08" w:rsidRPr="00A31D08" w:rsidRDefault="003905FC" w:rsidP="003905F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Someone w</w:t>
      </w:r>
      <w:r w:rsidR="00A31D08" w:rsidRPr="00A31D08">
        <w:rPr>
          <w:rFonts w:ascii="Times New Roman" w:eastAsia="Times New Roman" w:hAnsi="Times New Roman" w:cs="Times New Roman"/>
          <w:color w:val="000000" w:themeColor="text1"/>
        </w:rPr>
        <w:t>ith prior experience in supporting and coordinating team activities.</w:t>
      </w:r>
    </w:p>
    <w:p w14:paraId="210CD7DF" w14:textId="77777777" w:rsidR="003905FC" w:rsidRDefault="003905FC">
      <w:pPr>
        <w:spacing w:line="278" w:lineRule="auto"/>
        <w:rPr>
          <w:rFonts w:ascii="Times New Roman" w:eastAsia="Times New Roman" w:hAnsi="Times New Roman" w:cs="Times New Roman"/>
          <w:color w:val="074F6A" w:themeColor="accent4" w:themeShade="80"/>
          <w:sz w:val="32"/>
          <w:szCs w:val="32"/>
        </w:rPr>
      </w:pPr>
      <w:r>
        <w:rPr>
          <w:rFonts w:ascii="Times New Roman" w:eastAsia="Times New Roman" w:hAnsi="Times New Roman" w:cs="Times New Roman"/>
          <w:color w:val="074F6A" w:themeColor="accent4" w:themeShade="80"/>
          <w:sz w:val="32"/>
          <w:szCs w:val="32"/>
        </w:rPr>
        <w:br w:type="page"/>
      </w:r>
    </w:p>
    <w:p w14:paraId="44A01D41" w14:textId="311993D0" w:rsidR="00A31D08" w:rsidRPr="003905FC" w:rsidRDefault="003905FC" w:rsidP="003905FC">
      <w:pPr>
        <w:pStyle w:val="Heading3"/>
        <w:rPr>
          <w:rFonts w:ascii="Times New Roman" w:eastAsia="Times New Roman" w:hAnsi="Times New Roman" w:cs="Times New Roman"/>
          <w:color w:val="074F6A" w:themeColor="accent4" w:themeShade="80"/>
          <w:sz w:val="32"/>
          <w:szCs w:val="32"/>
        </w:rPr>
      </w:pPr>
      <w:bookmarkStart w:id="8" w:name="_Toc194498882"/>
      <w:r>
        <w:rPr>
          <w:rFonts w:ascii="Times New Roman" w:eastAsia="Times New Roman" w:hAnsi="Times New Roman" w:cs="Times New Roman"/>
          <w:color w:val="074F6A" w:themeColor="accent4" w:themeShade="80"/>
          <w:sz w:val="32"/>
          <w:szCs w:val="32"/>
        </w:rPr>
        <w:lastRenderedPageBreak/>
        <w:t>What does the Vice President Do?</w:t>
      </w:r>
      <w:bookmarkEnd w:id="8"/>
    </w:p>
    <w:p w14:paraId="4D8F1E0E" w14:textId="0D499407" w:rsidR="00A31D08" w:rsidRDefault="00A31D08" w:rsidP="003905FC">
      <w:pPr>
        <w:rPr>
          <w:rFonts w:ascii="Times New Roman" w:eastAsia="Times New Roman" w:hAnsi="Times New Roman" w:cs="Times New Roman"/>
          <w:color w:val="000000" w:themeColor="text1"/>
        </w:rPr>
      </w:pPr>
      <w:r w:rsidRPr="003905FC">
        <w:rPr>
          <w:rFonts w:ascii="Times New Roman" w:eastAsia="Times New Roman" w:hAnsi="Times New Roman" w:cs="Times New Roman"/>
          <w:b/>
          <w:bCs/>
          <w:color w:val="000000" w:themeColor="text1"/>
        </w:rPr>
        <w:t>Assist</w:t>
      </w:r>
      <w:r w:rsidR="003905FC" w:rsidRPr="003905FC">
        <w:rPr>
          <w:rFonts w:ascii="Times New Roman" w:eastAsia="Times New Roman" w:hAnsi="Times New Roman" w:cs="Times New Roman"/>
          <w:b/>
          <w:bCs/>
          <w:color w:val="000000" w:themeColor="text1"/>
        </w:rPr>
        <w:t>s</w:t>
      </w:r>
      <w:r w:rsidRPr="003905FC">
        <w:rPr>
          <w:rFonts w:ascii="Times New Roman" w:eastAsia="Times New Roman" w:hAnsi="Times New Roman" w:cs="Times New Roman"/>
          <w:b/>
          <w:bCs/>
          <w:color w:val="000000" w:themeColor="text1"/>
        </w:rPr>
        <w:t xml:space="preserve"> the President</w:t>
      </w:r>
      <w:r w:rsidR="003905FC" w:rsidRPr="003905FC">
        <w:rPr>
          <w:rFonts w:ascii="Times New Roman" w:eastAsia="Times New Roman" w:hAnsi="Times New Roman" w:cs="Times New Roman"/>
          <w:b/>
          <w:bCs/>
          <w:color w:val="000000" w:themeColor="text1"/>
        </w:rPr>
        <w:t>.</w:t>
      </w:r>
      <w:r w:rsidRPr="003905FC">
        <w:rPr>
          <w:rFonts w:ascii="Times New Roman" w:eastAsia="Times New Roman" w:hAnsi="Times New Roman" w:cs="Times New Roman"/>
          <w:color w:val="000000" w:themeColor="text1"/>
        </w:rPr>
        <w:t xml:space="preserve"> The Vice President collaborates closely with the President to develop and execute the organization's vision, goals, and strategies.</w:t>
      </w:r>
      <w:r w:rsidR="00A30D7E">
        <w:rPr>
          <w:rFonts w:ascii="Times New Roman" w:eastAsia="Times New Roman" w:hAnsi="Times New Roman" w:cs="Times New Roman"/>
          <w:color w:val="000000" w:themeColor="text1"/>
        </w:rPr>
        <w:t xml:space="preserve"> The Vice President helps the President to ensure open communication and an inclusive environment for all. </w:t>
      </w:r>
    </w:p>
    <w:p w14:paraId="039E6C6B" w14:textId="35399994" w:rsidR="00A30D7E" w:rsidRPr="00A30D7E" w:rsidRDefault="00A30D7E" w:rsidP="003905FC">
      <w:pPr>
        <w:rPr>
          <w:rFonts w:ascii="Times New Roman" w:eastAsia="Times New Roman" w:hAnsi="Times New Roman" w:cs="Times New Roman"/>
        </w:rPr>
      </w:pPr>
      <w:r w:rsidRPr="00A30D7E">
        <w:rPr>
          <w:rFonts w:ascii="Times New Roman" w:eastAsia="Times New Roman" w:hAnsi="Times New Roman" w:cs="Times New Roman"/>
          <w:b/>
          <w:bCs/>
        </w:rPr>
        <w:t>Steps in for the President.</w:t>
      </w:r>
      <w:r w:rsidRPr="003905FC">
        <w:rPr>
          <w:rFonts w:ascii="Times New Roman" w:eastAsia="Times New Roman" w:hAnsi="Times New Roman" w:cs="Times New Roman"/>
        </w:rPr>
        <w:t xml:space="preserve"> In the President's absence, the Vice President may assume the President's duties and represent the organization at events or meetings.</w:t>
      </w:r>
    </w:p>
    <w:p w14:paraId="36237871" w14:textId="3183BF29" w:rsidR="003905FC" w:rsidRDefault="003905FC" w:rsidP="003905FC">
      <w:pPr>
        <w:rPr>
          <w:rFonts w:ascii="Times New Roman" w:eastAsia="Times New Roman" w:hAnsi="Times New Roman" w:cs="Times New Roman"/>
        </w:rPr>
      </w:pPr>
      <w:r w:rsidRPr="00644EC9">
        <w:rPr>
          <w:rFonts w:ascii="Times New Roman" w:eastAsia="Times New Roman" w:hAnsi="Times New Roman" w:cs="Times New Roman"/>
          <w:b/>
          <w:bCs/>
        </w:rPr>
        <w:t>Ensures that SGA projects are running smoothly.</w:t>
      </w:r>
      <w:r>
        <w:rPr>
          <w:rFonts w:ascii="Times New Roman" w:eastAsia="Times New Roman" w:hAnsi="Times New Roman" w:cs="Times New Roman"/>
        </w:rPr>
        <w:t xml:space="preserve"> </w:t>
      </w:r>
      <w:r w:rsidRPr="00A31D08">
        <w:rPr>
          <w:rFonts w:ascii="Times New Roman" w:eastAsia="Times New Roman" w:hAnsi="Times New Roman" w:cs="Times New Roman"/>
        </w:rPr>
        <w:t>The</w:t>
      </w:r>
      <w:r>
        <w:rPr>
          <w:rFonts w:ascii="Times New Roman" w:eastAsia="Times New Roman" w:hAnsi="Times New Roman" w:cs="Times New Roman"/>
        </w:rPr>
        <w:t xml:space="preserve"> Vice</w:t>
      </w:r>
      <w:r w:rsidRPr="00A31D08">
        <w:rPr>
          <w:rFonts w:ascii="Times New Roman" w:eastAsia="Times New Roman" w:hAnsi="Times New Roman" w:cs="Times New Roman"/>
        </w:rPr>
        <w:t xml:space="preserve"> President</w:t>
      </w:r>
      <w:r>
        <w:rPr>
          <w:rFonts w:ascii="Times New Roman" w:eastAsia="Times New Roman" w:hAnsi="Times New Roman" w:cs="Times New Roman"/>
        </w:rPr>
        <w:t xml:space="preserve"> supervises </w:t>
      </w:r>
      <w:r w:rsidR="00610000">
        <w:rPr>
          <w:rFonts w:ascii="Times New Roman" w:eastAsia="Times New Roman" w:hAnsi="Times New Roman" w:cs="Times New Roman"/>
        </w:rPr>
        <w:t>SGA Sponsored</w:t>
      </w:r>
      <w:r>
        <w:rPr>
          <w:rFonts w:ascii="Times New Roman" w:eastAsia="Times New Roman" w:hAnsi="Times New Roman" w:cs="Times New Roman"/>
        </w:rPr>
        <w:t xml:space="preserve"> Clubs</w:t>
      </w:r>
      <w:r w:rsidR="00EC11E5">
        <w:rPr>
          <w:rFonts w:ascii="Times New Roman" w:eastAsia="Times New Roman" w:hAnsi="Times New Roman" w:cs="Times New Roman"/>
        </w:rPr>
        <w:t xml:space="preserve"> and</w:t>
      </w:r>
      <w:r>
        <w:rPr>
          <w:rFonts w:ascii="Times New Roman" w:eastAsia="Times New Roman" w:hAnsi="Times New Roman" w:cs="Times New Roman"/>
        </w:rPr>
        <w:t xml:space="preserve"> Organizations to ensure that their projects are both running smoothly, in</w:t>
      </w:r>
      <w:r w:rsidR="00EC11E5">
        <w:rPr>
          <w:rFonts w:ascii="Times New Roman" w:eastAsia="Times New Roman" w:hAnsi="Times New Roman" w:cs="Times New Roman"/>
        </w:rPr>
        <w:t xml:space="preserve"> </w:t>
      </w:r>
      <w:r>
        <w:rPr>
          <w:rFonts w:ascii="Times New Roman" w:eastAsia="Times New Roman" w:hAnsi="Times New Roman" w:cs="Times New Roman"/>
        </w:rPr>
        <w:t xml:space="preserve">compliance with JHU policy, and are aligned with AAP’s mission and vision. </w:t>
      </w:r>
      <w:r w:rsidR="00610000">
        <w:rPr>
          <w:rFonts w:ascii="Times New Roman" w:eastAsia="Times New Roman" w:hAnsi="Times New Roman" w:cs="Times New Roman"/>
        </w:rPr>
        <w:t xml:space="preserve">The Vice President assists the President with Committee supervision if needed. </w:t>
      </w:r>
      <w:r>
        <w:rPr>
          <w:rFonts w:ascii="Times New Roman" w:eastAsia="Times New Roman" w:hAnsi="Times New Roman" w:cs="Times New Roman"/>
        </w:rPr>
        <w:t xml:space="preserve">The President </w:t>
      </w:r>
      <w:r w:rsidR="00EC11E5">
        <w:rPr>
          <w:rFonts w:ascii="Times New Roman" w:eastAsia="Times New Roman" w:hAnsi="Times New Roman" w:cs="Times New Roman"/>
        </w:rPr>
        <w:t>and</w:t>
      </w:r>
      <w:r>
        <w:rPr>
          <w:rFonts w:ascii="Times New Roman" w:eastAsia="Times New Roman" w:hAnsi="Times New Roman" w:cs="Times New Roman"/>
        </w:rPr>
        <w:t xml:space="preserve"> Vice President step in to help the Board and Committees if they are struggling with their projects. </w:t>
      </w:r>
    </w:p>
    <w:p w14:paraId="09D063AA" w14:textId="381B5234" w:rsidR="003905FC" w:rsidRDefault="003905FC" w:rsidP="003905FC">
      <w:pPr>
        <w:rPr>
          <w:rFonts w:ascii="Times New Roman" w:eastAsia="Times New Roman" w:hAnsi="Times New Roman" w:cs="Times New Roman"/>
        </w:rPr>
      </w:pPr>
      <w:r w:rsidRPr="00644EC9">
        <w:rPr>
          <w:rFonts w:ascii="Times New Roman" w:eastAsia="Times New Roman" w:hAnsi="Times New Roman" w:cs="Times New Roman"/>
          <w:b/>
          <w:bCs/>
        </w:rPr>
        <w:t>Manages SGA Clubs &amp; Organizations.</w:t>
      </w:r>
      <w:r>
        <w:rPr>
          <w:rFonts w:ascii="Times New Roman" w:eastAsia="Times New Roman" w:hAnsi="Times New Roman" w:cs="Times New Roman"/>
        </w:rPr>
        <w:t xml:space="preserve"> The Vice President will be responsible for engaging in the review of SGA Club and Organization applications</w:t>
      </w:r>
      <w:r w:rsidR="00EC11E5">
        <w:rPr>
          <w:rFonts w:ascii="Times New Roman" w:eastAsia="Times New Roman" w:hAnsi="Times New Roman" w:cs="Times New Roman"/>
        </w:rPr>
        <w:t>, and</w:t>
      </w:r>
      <w:r>
        <w:rPr>
          <w:rFonts w:ascii="Times New Roman" w:eastAsia="Times New Roman" w:hAnsi="Times New Roman" w:cs="Times New Roman"/>
        </w:rPr>
        <w:t xml:space="preserve"> funding requests. The </w:t>
      </w:r>
      <w:r w:rsidR="00A30D7E">
        <w:rPr>
          <w:rFonts w:ascii="Times New Roman" w:eastAsia="Times New Roman" w:hAnsi="Times New Roman" w:cs="Times New Roman"/>
        </w:rPr>
        <w:t xml:space="preserve">Vice </w:t>
      </w:r>
      <w:r>
        <w:rPr>
          <w:rFonts w:ascii="Times New Roman" w:eastAsia="Times New Roman" w:hAnsi="Times New Roman" w:cs="Times New Roman"/>
        </w:rPr>
        <w:t>President will be the first point of contact for SGA Clubs and Organizations if they have questions or concerns.</w:t>
      </w:r>
    </w:p>
    <w:p w14:paraId="07CF7AED" w14:textId="5371C24E" w:rsidR="00A30D7E" w:rsidRDefault="00A30D7E" w:rsidP="00A30D7E">
      <w:pPr>
        <w:rPr>
          <w:rFonts w:ascii="Times New Roman" w:eastAsia="Times New Roman" w:hAnsi="Times New Roman" w:cs="Times New Roman"/>
        </w:rPr>
      </w:pPr>
      <w:proofErr w:type="gramStart"/>
      <w:r>
        <w:rPr>
          <w:rFonts w:ascii="Times New Roman" w:eastAsia="Times New Roman" w:hAnsi="Times New Roman" w:cs="Times New Roman"/>
          <w:b/>
          <w:bCs/>
        </w:rPr>
        <w:t>Helps to</w:t>
      </w:r>
      <w:proofErr w:type="gramEnd"/>
      <w:r>
        <w:rPr>
          <w:rFonts w:ascii="Times New Roman" w:eastAsia="Times New Roman" w:hAnsi="Times New Roman" w:cs="Times New Roman"/>
          <w:b/>
          <w:bCs/>
        </w:rPr>
        <w:t xml:space="preserve"> b</w:t>
      </w:r>
      <w:r w:rsidRPr="00644EC9">
        <w:rPr>
          <w:rFonts w:ascii="Times New Roman" w:eastAsia="Times New Roman" w:hAnsi="Times New Roman" w:cs="Times New Roman"/>
          <w:b/>
          <w:bCs/>
        </w:rPr>
        <w:t>uild relationships</w:t>
      </w:r>
      <w:r>
        <w:rPr>
          <w:rFonts w:ascii="Times New Roman" w:eastAsia="Times New Roman" w:hAnsi="Times New Roman" w:cs="Times New Roman"/>
          <w:b/>
          <w:bCs/>
        </w:rPr>
        <w:t xml:space="preserve"> with others</w:t>
      </w:r>
      <w:r>
        <w:rPr>
          <w:rFonts w:ascii="Times New Roman" w:eastAsia="Times New Roman" w:hAnsi="Times New Roman" w:cs="Times New Roman"/>
        </w:rPr>
        <w:t>.</w:t>
      </w:r>
      <w:r w:rsidRPr="00A31D08">
        <w:rPr>
          <w:rFonts w:ascii="Times New Roman" w:eastAsia="Times New Roman" w:hAnsi="Times New Roman" w:cs="Times New Roman"/>
        </w:rPr>
        <w:t xml:space="preserve"> </w:t>
      </w:r>
      <w:r>
        <w:rPr>
          <w:rFonts w:ascii="Times New Roman" w:eastAsia="Times New Roman" w:hAnsi="Times New Roman" w:cs="Times New Roman"/>
        </w:rPr>
        <w:t xml:space="preserve">If the President is not available or if the Vice President holds the most up-to-date information, the Vice President will serve as a liaison between the SGA and other partners like the </w:t>
      </w:r>
      <w:r w:rsidR="00EC11E5">
        <w:rPr>
          <w:rFonts w:ascii="Times New Roman" w:eastAsia="Times New Roman" w:hAnsi="Times New Roman" w:cs="Times New Roman"/>
        </w:rPr>
        <w:t>Advisor</w:t>
      </w:r>
      <w:r>
        <w:rPr>
          <w:rFonts w:ascii="Times New Roman" w:eastAsia="Times New Roman" w:hAnsi="Times New Roman" w:cs="Times New Roman"/>
        </w:rPr>
        <w:t xml:space="preserve"> </w:t>
      </w:r>
      <w:r w:rsidR="00EC11E5">
        <w:rPr>
          <w:rFonts w:ascii="Times New Roman" w:eastAsia="Times New Roman" w:hAnsi="Times New Roman" w:cs="Times New Roman"/>
        </w:rPr>
        <w:t>for</w:t>
      </w:r>
      <w:r>
        <w:rPr>
          <w:rFonts w:ascii="Times New Roman" w:eastAsia="Times New Roman" w:hAnsi="Times New Roman" w:cs="Times New Roman"/>
        </w:rPr>
        <w:t xml:space="preserve"> SGA, other clubs or organizations, JHU staff</w:t>
      </w:r>
      <w:r w:rsidR="00EC11E5">
        <w:rPr>
          <w:rFonts w:ascii="Times New Roman" w:eastAsia="Times New Roman" w:hAnsi="Times New Roman" w:cs="Times New Roman"/>
        </w:rPr>
        <w:t>/f</w:t>
      </w:r>
      <w:r>
        <w:rPr>
          <w:rFonts w:ascii="Times New Roman" w:eastAsia="Times New Roman" w:hAnsi="Times New Roman" w:cs="Times New Roman"/>
        </w:rPr>
        <w:t xml:space="preserve">aculty, </w:t>
      </w:r>
      <w:r w:rsidR="00EC11E5">
        <w:rPr>
          <w:rFonts w:ascii="Times New Roman" w:eastAsia="Times New Roman" w:hAnsi="Times New Roman" w:cs="Times New Roman"/>
        </w:rPr>
        <w:t xml:space="preserve">and </w:t>
      </w:r>
      <w:r>
        <w:rPr>
          <w:rFonts w:ascii="Times New Roman" w:eastAsia="Times New Roman" w:hAnsi="Times New Roman" w:cs="Times New Roman"/>
        </w:rPr>
        <w:t>Baltimore</w:t>
      </w:r>
      <w:r w:rsidR="00EC11E5">
        <w:rPr>
          <w:rFonts w:ascii="Times New Roman" w:eastAsia="Times New Roman" w:hAnsi="Times New Roman" w:cs="Times New Roman"/>
        </w:rPr>
        <w:t>/</w:t>
      </w:r>
      <w:r>
        <w:rPr>
          <w:rFonts w:ascii="Times New Roman" w:eastAsia="Times New Roman" w:hAnsi="Times New Roman" w:cs="Times New Roman"/>
        </w:rPr>
        <w:t>DC community partners</w:t>
      </w:r>
      <w:r w:rsidR="00EC11E5">
        <w:rPr>
          <w:rFonts w:ascii="Times New Roman" w:eastAsia="Times New Roman" w:hAnsi="Times New Roman" w:cs="Times New Roman"/>
        </w:rPr>
        <w:t>.</w:t>
      </w:r>
    </w:p>
    <w:p w14:paraId="03A84A25" w14:textId="522BF053" w:rsidR="00A30D7E" w:rsidRDefault="00A30D7E" w:rsidP="00A30D7E">
      <w:pPr>
        <w:rPr>
          <w:rFonts w:ascii="Times New Roman" w:eastAsia="Times New Roman" w:hAnsi="Times New Roman" w:cs="Times New Roman"/>
        </w:rPr>
      </w:pPr>
      <w:r w:rsidRPr="00644EC9">
        <w:rPr>
          <w:rFonts w:ascii="Times New Roman" w:eastAsia="Times New Roman" w:hAnsi="Times New Roman" w:cs="Times New Roman"/>
          <w:b/>
          <w:bCs/>
        </w:rPr>
        <w:t xml:space="preserve">Encourages </w:t>
      </w:r>
      <w:r>
        <w:rPr>
          <w:rFonts w:ascii="Times New Roman" w:eastAsia="Times New Roman" w:hAnsi="Times New Roman" w:cs="Times New Roman"/>
          <w:b/>
          <w:bCs/>
        </w:rPr>
        <w:t>AAP student</w:t>
      </w:r>
      <w:r w:rsidRPr="00644EC9">
        <w:rPr>
          <w:rFonts w:ascii="Times New Roman" w:eastAsia="Times New Roman" w:hAnsi="Times New Roman" w:cs="Times New Roman"/>
          <w:b/>
          <w:bCs/>
        </w:rPr>
        <w:t xml:space="preserve"> engagement.</w:t>
      </w:r>
      <w:r w:rsidRPr="00A31D08">
        <w:rPr>
          <w:rFonts w:ascii="Times New Roman" w:eastAsia="Times New Roman" w:hAnsi="Times New Roman" w:cs="Times New Roman"/>
        </w:rPr>
        <w:t xml:space="preserve"> The </w:t>
      </w:r>
      <w:r>
        <w:rPr>
          <w:rFonts w:ascii="Times New Roman" w:eastAsia="Times New Roman" w:hAnsi="Times New Roman" w:cs="Times New Roman"/>
        </w:rPr>
        <w:t xml:space="preserve">Vice </w:t>
      </w:r>
      <w:r w:rsidRPr="00A31D08">
        <w:rPr>
          <w:rFonts w:ascii="Times New Roman" w:eastAsia="Times New Roman" w:hAnsi="Times New Roman" w:cs="Times New Roman"/>
        </w:rPr>
        <w:t>President</w:t>
      </w:r>
      <w:r>
        <w:rPr>
          <w:rFonts w:ascii="Times New Roman" w:eastAsia="Times New Roman" w:hAnsi="Times New Roman" w:cs="Times New Roman"/>
        </w:rPr>
        <w:t xml:space="preserve"> assists the President to</w:t>
      </w:r>
      <w:r w:rsidRPr="00A31D08">
        <w:rPr>
          <w:rFonts w:ascii="Times New Roman" w:eastAsia="Times New Roman" w:hAnsi="Times New Roman" w:cs="Times New Roman"/>
        </w:rPr>
        <w:t xml:space="preserve"> foster a positive and inclusive environment that promotes </w:t>
      </w:r>
      <w:r>
        <w:rPr>
          <w:rFonts w:ascii="Times New Roman" w:eastAsia="Times New Roman" w:hAnsi="Times New Roman" w:cs="Times New Roman"/>
        </w:rPr>
        <w:t>AAP student</w:t>
      </w:r>
      <w:r w:rsidRPr="00A31D08">
        <w:rPr>
          <w:rFonts w:ascii="Times New Roman" w:eastAsia="Times New Roman" w:hAnsi="Times New Roman" w:cs="Times New Roman"/>
        </w:rPr>
        <w:t xml:space="preserve"> engagement and participation in the </w:t>
      </w:r>
      <w:r>
        <w:rPr>
          <w:rFonts w:ascii="Times New Roman" w:eastAsia="Times New Roman" w:hAnsi="Times New Roman" w:cs="Times New Roman"/>
        </w:rPr>
        <w:t xml:space="preserve">SGA’s </w:t>
      </w:r>
      <w:r w:rsidRPr="00A31D08">
        <w:rPr>
          <w:rFonts w:ascii="Times New Roman" w:eastAsia="Times New Roman" w:hAnsi="Times New Roman" w:cs="Times New Roman"/>
        </w:rPr>
        <w:t>activities.</w:t>
      </w:r>
    </w:p>
    <w:p w14:paraId="4473A420" w14:textId="6F8C368B" w:rsidR="00A31D08" w:rsidRDefault="00DF6049" w:rsidP="00DF6049">
      <w:pPr>
        <w:rPr>
          <w:rFonts w:ascii="Times New Roman" w:eastAsia="Times New Roman" w:hAnsi="Times New Roman" w:cs="Times New Roman"/>
        </w:rPr>
      </w:pPr>
      <w:r>
        <w:rPr>
          <w:rFonts w:ascii="Times New Roman" w:eastAsia="Times New Roman" w:hAnsi="Times New Roman" w:cs="Times New Roman"/>
          <w:b/>
          <w:bCs/>
        </w:rPr>
        <w:t xml:space="preserve">Collaborates on the budget. </w:t>
      </w:r>
      <w:r>
        <w:rPr>
          <w:rFonts w:ascii="Times New Roman" w:eastAsia="Times New Roman" w:hAnsi="Times New Roman" w:cs="Times New Roman"/>
        </w:rPr>
        <w:t xml:space="preserve">The Vice President works directly with the Treasurer to ensure that the AAP SGA budget is being spent effectively. </w:t>
      </w:r>
    </w:p>
    <w:p w14:paraId="5B463828" w14:textId="77777777" w:rsidR="00DF6049" w:rsidRDefault="00DF6049">
      <w:pPr>
        <w:spacing w:line="278" w:lineRule="auto"/>
        <w:rPr>
          <w:rFonts w:ascii="Times New Roman" w:eastAsia="Times New Roman" w:hAnsi="Times New Roman" w:cs="Times New Roman"/>
          <w:color w:val="0F4761" w:themeColor="accent1" w:themeShade="BF"/>
          <w:sz w:val="28"/>
          <w:szCs w:val="28"/>
        </w:rPr>
      </w:pPr>
      <w:r>
        <w:rPr>
          <w:rFonts w:ascii="Times New Roman" w:eastAsia="Times New Roman" w:hAnsi="Times New Roman" w:cs="Times New Roman"/>
          <w:sz w:val="28"/>
          <w:szCs w:val="28"/>
        </w:rPr>
        <w:br w:type="page"/>
      </w:r>
    </w:p>
    <w:p w14:paraId="236C3558" w14:textId="71155AB8" w:rsidR="00A31D08" w:rsidRPr="00DF6049" w:rsidRDefault="00A31D08" w:rsidP="00A31D08">
      <w:pPr>
        <w:pStyle w:val="Heading2"/>
        <w:rPr>
          <w:rFonts w:ascii="Times New Roman" w:eastAsia="Times New Roman" w:hAnsi="Times New Roman" w:cs="Times New Roman"/>
          <w:b/>
          <w:bCs/>
          <w:sz w:val="40"/>
          <w:szCs w:val="40"/>
        </w:rPr>
      </w:pPr>
      <w:bookmarkStart w:id="9" w:name="_Toc194498883"/>
      <w:r w:rsidRPr="00DF6049">
        <w:rPr>
          <w:rFonts w:ascii="Times New Roman" w:eastAsia="Times New Roman" w:hAnsi="Times New Roman" w:cs="Times New Roman"/>
          <w:sz w:val="40"/>
          <w:szCs w:val="40"/>
        </w:rPr>
        <w:lastRenderedPageBreak/>
        <w:t>Secretary</w:t>
      </w:r>
      <w:bookmarkEnd w:id="9"/>
    </w:p>
    <w:p w14:paraId="09474305" w14:textId="63ABB98B" w:rsidR="00A31D08" w:rsidRPr="00DF6049" w:rsidRDefault="00DF6049" w:rsidP="00DF6049">
      <w:pPr>
        <w:pStyle w:val="Heading3"/>
        <w:rPr>
          <w:rFonts w:ascii="Times New Roman" w:eastAsia="Times New Roman" w:hAnsi="Times New Roman" w:cs="Times New Roman"/>
          <w:sz w:val="32"/>
          <w:szCs w:val="32"/>
        </w:rPr>
      </w:pPr>
      <w:bookmarkStart w:id="10" w:name="_Toc194498884"/>
      <w:r>
        <w:rPr>
          <w:rFonts w:ascii="Times New Roman" w:eastAsia="Times New Roman" w:hAnsi="Times New Roman" w:cs="Times New Roman"/>
          <w:sz w:val="32"/>
          <w:szCs w:val="32"/>
        </w:rPr>
        <w:t>Overview</w:t>
      </w:r>
      <w:bookmarkEnd w:id="10"/>
    </w:p>
    <w:p w14:paraId="0DE2C653" w14:textId="6CFBCFD7" w:rsidR="00A31D08" w:rsidRPr="00DF6049" w:rsidRDefault="00A31D08" w:rsidP="00DF6049">
      <w:pPr>
        <w:rPr>
          <w:rFonts w:ascii="Times New Roman" w:eastAsia="Times New Roman" w:hAnsi="Times New Roman" w:cs="Times New Roman"/>
        </w:rPr>
      </w:pPr>
      <w:r w:rsidRPr="00DF6049">
        <w:rPr>
          <w:rFonts w:ascii="Times New Roman" w:eastAsia="Times New Roman" w:hAnsi="Times New Roman" w:cs="Times New Roman"/>
        </w:rPr>
        <w:t xml:space="preserve">The Student Government Association (SGA) Secretary </w:t>
      </w:r>
      <w:r w:rsidR="00DF6049">
        <w:rPr>
          <w:rFonts w:ascii="Times New Roman" w:eastAsia="Times New Roman" w:hAnsi="Times New Roman" w:cs="Times New Roman"/>
        </w:rPr>
        <w:t>is the record keeper of the Student Government Association. They play a key part in keeping the SGA organized through documenting and organizing meeting minutes, managing SGA</w:t>
      </w:r>
      <w:r w:rsidR="00EC11E5">
        <w:rPr>
          <w:rFonts w:ascii="Times New Roman" w:eastAsia="Times New Roman" w:hAnsi="Times New Roman" w:cs="Times New Roman"/>
        </w:rPr>
        <w:t>/</w:t>
      </w:r>
      <w:r w:rsidR="00DF6049">
        <w:rPr>
          <w:rFonts w:ascii="Times New Roman" w:eastAsia="Times New Roman" w:hAnsi="Times New Roman" w:cs="Times New Roman"/>
        </w:rPr>
        <w:t>external mail or other correspondence through Hopkins Groups</w:t>
      </w:r>
      <w:r w:rsidR="00EC11E5">
        <w:rPr>
          <w:rFonts w:ascii="Times New Roman" w:eastAsia="Times New Roman" w:hAnsi="Times New Roman" w:cs="Times New Roman"/>
        </w:rPr>
        <w:t>/</w:t>
      </w:r>
      <w:proofErr w:type="gramStart"/>
      <w:r w:rsidR="00DF6049">
        <w:rPr>
          <w:rFonts w:ascii="Times New Roman" w:eastAsia="Times New Roman" w:hAnsi="Times New Roman" w:cs="Times New Roman"/>
        </w:rPr>
        <w:t>email</w:t>
      </w:r>
      <w:proofErr w:type="gramEnd"/>
      <w:r w:rsidR="00DF6049">
        <w:rPr>
          <w:rFonts w:ascii="Times New Roman" w:eastAsia="Times New Roman" w:hAnsi="Times New Roman" w:cs="Times New Roman"/>
        </w:rPr>
        <w:t xml:space="preserve">, and managing the Hopkins Group inbox and other files. </w:t>
      </w:r>
      <w:r w:rsidR="007E01A4">
        <w:rPr>
          <w:rFonts w:ascii="Times New Roman" w:eastAsia="Times New Roman" w:hAnsi="Times New Roman" w:cs="Times New Roman"/>
        </w:rPr>
        <w:t xml:space="preserve">No experience with Hopkins Groups? No problem! You’ll be trained. </w:t>
      </w:r>
    </w:p>
    <w:p w14:paraId="4FDF17C6" w14:textId="77777777" w:rsidR="00A31D08" w:rsidRDefault="00A31D08" w:rsidP="00DF6049">
      <w:pPr>
        <w:pStyle w:val="Heading3"/>
        <w:rPr>
          <w:rFonts w:ascii="Times New Roman" w:eastAsia="Times New Roman" w:hAnsi="Times New Roman" w:cs="Times New Roman"/>
          <w:sz w:val="32"/>
          <w:szCs w:val="32"/>
        </w:rPr>
      </w:pPr>
      <w:bookmarkStart w:id="11" w:name="_Toc194498885"/>
      <w:r w:rsidRPr="00DF6049">
        <w:rPr>
          <w:rFonts w:ascii="Times New Roman" w:eastAsia="Times New Roman" w:hAnsi="Times New Roman" w:cs="Times New Roman"/>
          <w:sz w:val="32"/>
          <w:szCs w:val="32"/>
        </w:rPr>
        <w:t>Criteria and Requirements</w:t>
      </w:r>
      <w:bookmarkEnd w:id="11"/>
    </w:p>
    <w:p w14:paraId="77068E89" w14:textId="77777777" w:rsidR="00DF6049" w:rsidRPr="00A31D08" w:rsidRDefault="00DF6049" w:rsidP="00DF6049">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51970791" w14:textId="18EEC396" w:rsidR="00DF6049" w:rsidRDefault="00DF6049" w:rsidP="00DF6049">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EC11E5">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2A0A31CD" w14:textId="77777777" w:rsidR="00DF6049" w:rsidRDefault="00DF6049" w:rsidP="00DF6049">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64253D11" w14:textId="77777777" w:rsidR="00DF6049" w:rsidRDefault="00DF6049" w:rsidP="00DF6049">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03A4ACD7" w14:textId="77777777" w:rsidR="00DF6049" w:rsidRDefault="00DF6049" w:rsidP="00DF6049">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Time Commitments</w:t>
      </w:r>
    </w:p>
    <w:p w14:paraId="47677AFB" w14:textId="77777777" w:rsidR="004C174A" w:rsidRDefault="004C174A" w:rsidP="004C174A">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Must commit to one academic year of service</w:t>
      </w:r>
      <w:r>
        <w:rPr>
          <w:rFonts w:ascii="Times New Roman" w:eastAsia="Times New Roman" w:hAnsi="Times New Roman" w:cs="Times New Roman"/>
          <w:color w:val="000000" w:themeColor="text1"/>
        </w:rPr>
        <w:t xml:space="preserve"> from October 2025 – June 2026. Flexibility will be given during the summer period per the Advisor’s discretion.</w:t>
      </w:r>
    </w:p>
    <w:p w14:paraId="67E5BCA8" w14:textId="77777777" w:rsidR="004C174A" w:rsidRDefault="004C174A" w:rsidP="004C174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Participation in a one-week training period from October 6</w:t>
      </w:r>
      <w:r w:rsidRPr="004C174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 10</w:t>
      </w:r>
      <w:r w:rsidRPr="004C174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These will be </w:t>
      </w:r>
      <w:proofErr w:type="gramStart"/>
      <w:r>
        <w:rPr>
          <w:rFonts w:ascii="Times New Roman" w:eastAsia="Times New Roman" w:hAnsi="Times New Roman" w:cs="Times New Roman"/>
          <w:color w:val="000000" w:themeColor="text1"/>
        </w:rPr>
        <w:t>recorded</w:t>
      </w:r>
      <w:proofErr w:type="gramEnd"/>
      <w:r>
        <w:rPr>
          <w:rFonts w:ascii="Times New Roman" w:eastAsia="Times New Roman" w:hAnsi="Times New Roman" w:cs="Times New Roman"/>
          <w:color w:val="000000" w:themeColor="text1"/>
        </w:rPr>
        <w:t xml:space="preserve"> and completion will be required. </w:t>
      </w:r>
    </w:p>
    <w:p w14:paraId="69136B7F" w14:textId="7048B587" w:rsidR="00DF6049" w:rsidRDefault="00DF6049" w:rsidP="00DF6049">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Participation/attendance in a minimum of 75% of SGA meetings each semester.</w:t>
      </w:r>
      <w:r>
        <w:rPr>
          <w:rFonts w:ascii="Times New Roman" w:eastAsia="Times New Roman" w:hAnsi="Times New Roman" w:cs="Times New Roman"/>
          <w:color w:val="000000" w:themeColor="text1"/>
        </w:rPr>
        <w:t xml:space="preserve"> </w:t>
      </w:r>
      <w:r w:rsidR="00F63FFE">
        <w:rPr>
          <w:rFonts w:ascii="Times New Roman" w:eastAsia="Times New Roman" w:hAnsi="Times New Roman" w:cs="Times New Roman"/>
          <w:color w:val="000000" w:themeColor="text1"/>
        </w:rPr>
        <w:t>Meetings are generally bi-weekly or monthly depending on the activity level.</w:t>
      </w:r>
    </w:p>
    <w:p w14:paraId="5FC681D2" w14:textId="4465C84B" w:rsidR="00DF6049" w:rsidRDefault="00DF6049" w:rsidP="00DF604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Participation in at least monthly </w:t>
      </w:r>
      <w:r w:rsidR="00EC11E5">
        <w:rPr>
          <w:rFonts w:ascii="Times New Roman" w:eastAsia="Times New Roman" w:hAnsi="Times New Roman" w:cs="Times New Roman"/>
          <w:color w:val="000000" w:themeColor="text1"/>
        </w:rPr>
        <w:t>one-hour</w:t>
      </w:r>
      <w:r>
        <w:rPr>
          <w:rFonts w:ascii="Times New Roman" w:eastAsia="Times New Roman" w:hAnsi="Times New Roman" w:cs="Times New Roman"/>
          <w:color w:val="000000" w:themeColor="text1"/>
        </w:rPr>
        <w:t xml:space="preserve"> meetings with the Executive Board either virtually or in-person. </w:t>
      </w:r>
    </w:p>
    <w:p w14:paraId="4F752BC1" w14:textId="1A39EEFC" w:rsidR="00610000" w:rsidRDefault="00610000" w:rsidP="00DF604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One hour during election seasons to describe the position to future candidates.</w:t>
      </w:r>
    </w:p>
    <w:p w14:paraId="5D6F5078" w14:textId="77777777" w:rsidR="00DF6049" w:rsidRPr="00A31D08" w:rsidRDefault="00DF6049" w:rsidP="00DF6049">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What kind of person are we looking for? </w:t>
      </w:r>
    </w:p>
    <w:p w14:paraId="4BE02CB3" w14:textId="77777777" w:rsidR="00EC11E5" w:rsidRDefault="00EC11E5" w:rsidP="00EC11E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are looking for a person who: </w:t>
      </w:r>
    </w:p>
    <w:p w14:paraId="4D730C5F" w14:textId="3CFCAD4F" w:rsidR="00A31D08" w:rsidRPr="00DF6049" w:rsidRDefault="00DF6049" w:rsidP="00DF6049">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Possess</w:t>
      </w:r>
      <w:r>
        <w:rPr>
          <w:rFonts w:ascii="Times New Roman" w:eastAsia="Times New Roman" w:hAnsi="Times New Roman" w:cs="Times New Roman"/>
          <w:color w:val="000000" w:themeColor="text1"/>
        </w:rPr>
        <w:t>es</w:t>
      </w:r>
      <w:r w:rsidR="00A31D08" w:rsidRPr="00DF6049">
        <w:rPr>
          <w:rFonts w:ascii="Times New Roman" w:eastAsia="Times New Roman" w:hAnsi="Times New Roman" w:cs="Times New Roman"/>
        </w:rPr>
        <w:t xml:space="preserve"> strong organizational skills and attention to detail. </w:t>
      </w:r>
    </w:p>
    <w:p w14:paraId="51AE7665" w14:textId="3B108F6A" w:rsidR="00A31D08" w:rsidRPr="00DF6049" w:rsidRDefault="00A31D08" w:rsidP="00DF6049">
      <w:pPr>
        <w:rPr>
          <w:rFonts w:ascii="Times New Roman" w:eastAsia="Times New Roman" w:hAnsi="Times New Roman" w:cs="Times New Roman"/>
        </w:rPr>
      </w:pPr>
      <w:r w:rsidRPr="00DF6049">
        <w:rPr>
          <w:rFonts w:ascii="Times New Roman" w:eastAsia="Times New Roman" w:hAnsi="Times New Roman" w:cs="Times New Roman"/>
        </w:rPr>
        <w:t>Ha</w:t>
      </w:r>
      <w:r w:rsidR="00DF6049">
        <w:rPr>
          <w:rFonts w:ascii="Times New Roman" w:eastAsia="Times New Roman" w:hAnsi="Times New Roman" w:cs="Times New Roman"/>
        </w:rPr>
        <w:t>s</w:t>
      </w:r>
      <w:r w:rsidRPr="00DF6049">
        <w:rPr>
          <w:rFonts w:ascii="Times New Roman" w:eastAsia="Times New Roman" w:hAnsi="Times New Roman" w:cs="Times New Roman"/>
        </w:rPr>
        <w:t xml:space="preserve"> demonstrated proficiency or experience in managing correspondence</w:t>
      </w:r>
      <w:r w:rsidR="00DF6049">
        <w:rPr>
          <w:rFonts w:ascii="Times New Roman" w:eastAsia="Times New Roman" w:hAnsi="Times New Roman" w:cs="Times New Roman"/>
        </w:rPr>
        <w:t xml:space="preserve"> (ex. </w:t>
      </w:r>
      <w:r w:rsidR="00EC11E5">
        <w:rPr>
          <w:rFonts w:ascii="Times New Roman" w:eastAsia="Times New Roman" w:hAnsi="Times New Roman" w:cs="Times New Roman"/>
        </w:rPr>
        <w:t>e</w:t>
      </w:r>
      <w:r w:rsidR="00DF6049">
        <w:rPr>
          <w:rFonts w:ascii="Times New Roman" w:eastAsia="Times New Roman" w:hAnsi="Times New Roman" w:cs="Times New Roman"/>
        </w:rPr>
        <w:t>mails, phone calls, mail</w:t>
      </w:r>
      <w:r w:rsidR="00EC11E5">
        <w:rPr>
          <w:rFonts w:ascii="Times New Roman" w:eastAsia="Times New Roman" w:hAnsi="Times New Roman" w:cs="Times New Roman"/>
        </w:rPr>
        <w:t>, etc.</w:t>
      </w:r>
      <w:r w:rsidR="00DF6049">
        <w:rPr>
          <w:rFonts w:ascii="Times New Roman" w:eastAsia="Times New Roman" w:hAnsi="Times New Roman" w:cs="Times New Roman"/>
        </w:rPr>
        <w:t>)</w:t>
      </w:r>
      <w:r w:rsidRPr="00DF6049">
        <w:rPr>
          <w:rFonts w:ascii="Times New Roman" w:eastAsia="Times New Roman" w:hAnsi="Times New Roman" w:cs="Times New Roman"/>
        </w:rPr>
        <w:t>, maintaining records, and taking accurate meeting minutes</w:t>
      </w:r>
      <w:r w:rsidR="00EC11E5">
        <w:rPr>
          <w:rFonts w:ascii="Times New Roman" w:eastAsia="Times New Roman" w:hAnsi="Times New Roman" w:cs="Times New Roman"/>
        </w:rPr>
        <w:t>.</w:t>
      </w:r>
      <w:r w:rsidRPr="00DF6049">
        <w:rPr>
          <w:rFonts w:ascii="Times New Roman" w:eastAsia="Times New Roman" w:hAnsi="Times New Roman" w:cs="Times New Roman"/>
        </w:rPr>
        <w:t xml:space="preserve"> </w:t>
      </w:r>
    </w:p>
    <w:p w14:paraId="4DEF4E1A" w14:textId="7D1D0295" w:rsidR="00A31D08" w:rsidRPr="007E01A4" w:rsidRDefault="007E01A4" w:rsidP="007E01A4">
      <w:pPr>
        <w:pStyle w:val="Heading3"/>
        <w:rPr>
          <w:rFonts w:ascii="Times New Roman" w:eastAsia="Times New Roman" w:hAnsi="Times New Roman" w:cs="Times New Roman"/>
          <w:color w:val="074F6A" w:themeColor="accent4" w:themeShade="80"/>
          <w:sz w:val="32"/>
          <w:szCs w:val="32"/>
        </w:rPr>
      </w:pPr>
      <w:bookmarkStart w:id="12" w:name="_Toc194498886"/>
      <w:r>
        <w:rPr>
          <w:rFonts w:ascii="Times New Roman" w:eastAsia="Times New Roman" w:hAnsi="Times New Roman" w:cs="Times New Roman"/>
          <w:color w:val="074F6A" w:themeColor="accent4" w:themeShade="80"/>
          <w:sz w:val="32"/>
          <w:szCs w:val="32"/>
        </w:rPr>
        <w:lastRenderedPageBreak/>
        <w:t>What does the Secretary Do?</w:t>
      </w:r>
      <w:bookmarkEnd w:id="12"/>
      <w:r>
        <w:rPr>
          <w:rFonts w:ascii="Times New Roman" w:eastAsia="Times New Roman" w:hAnsi="Times New Roman" w:cs="Times New Roman"/>
          <w:color w:val="074F6A" w:themeColor="accent4" w:themeShade="80"/>
          <w:sz w:val="32"/>
          <w:szCs w:val="32"/>
        </w:rPr>
        <w:t xml:space="preserve"> </w:t>
      </w:r>
    </w:p>
    <w:p w14:paraId="70940745" w14:textId="17118E47" w:rsidR="00A31D08" w:rsidRPr="007E01A4" w:rsidRDefault="007E01A4" w:rsidP="007E01A4">
      <w:pPr>
        <w:rPr>
          <w:rFonts w:ascii="Times New Roman" w:eastAsia="Times New Roman" w:hAnsi="Times New Roman" w:cs="Times New Roman"/>
        </w:rPr>
      </w:pPr>
      <w:r w:rsidRPr="007E01A4">
        <w:rPr>
          <w:rFonts w:ascii="Times New Roman" w:eastAsia="Times New Roman" w:hAnsi="Times New Roman" w:cs="Times New Roman"/>
          <w:b/>
          <w:bCs/>
        </w:rPr>
        <w:t>Manages all d</w:t>
      </w:r>
      <w:r w:rsidR="00A31D08" w:rsidRPr="007E01A4">
        <w:rPr>
          <w:rFonts w:ascii="Times New Roman" w:eastAsia="Times New Roman" w:hAnsi="Times New Roman" w:cs="Times New Roman"/>
          <w:b/>
          <w:bCs/>
        </w:rPr>
        <w:t>ocumentation and record-keeping</w:t>
      </w:r>
      <w:r w:rsidRPr="007E01A4">
        <w:rPr>
          <w:rFonts w:ascii="Times New Roman" w:eastAsia="Times New Roman" w:hAnsi="Times New Roman" w:cs="Times New Roman"/>
          <w:b/>
          <w:bCs/>
        </w:rPr>
        <w:t xml:space="preserve"> for the SGA</w:t>
      </w:r>
      <w:r>
        <w:rPr>
          <w:rFonts w:ascii="Times New Roman" w:eastAsia="Times New Roman" w:hAnsi="Times New Roman" w:cs="Times New Roman"/>
        </w:rPr>
        <w:t>.</w:t>
      </w:r>
      <w:r w:rsidR="00A31D08" w:rsidRPr="007E01A4">
        <w:rPr>
          <w:rFonts w:ascii="Times New Roman" w:eastAsia="Times New Roman" w:hAnsi="Times New Roman" w:cs="Times New Roman"/>
        </w:rPr>
        <w:t xml:space="preserve"> The Secretary is responsible for maintaining accurate records of the organization's activities, including meeting minutes, attendance, and other important documents.</w:t>
      </w:r>
    </w:p>
    <w:p w14:paraId="79E7DB5F" w14:textId="17D4293B" w:rsidR="00A31D08" w:rsidRDefault="00A31D08" w:rsidP="007E01A4">
      <w:pPr>
        <w:rPr>
          <w:rFonts w:ascii="Times New Roman" w:eastAsia="Times New Roman" w:hAnsi="Times New Roman" w:cs="Times New Roman"/>
        </w:rPr>
      </w:pPr>
      <w:r w:rsidRPr="007E01A4">
        <w:rPr>
          <w:rFonts w:ascii="Times New Roman" w:eastAsia="Times New Roman" w:hAnsi="Times New Roman" w:cs="Times New Roman"/>
          <w:b/>
          <w:bCs/>
        </w:rPr>
        <w:t>Schedul</w:t>
      </w:r>
      <w:r w:rsidR="007E01A4" w:rsidRPr="007E01A4">
        <w:rPr>
          <w:rFonts w:ascii="Times New Roman" w:eastAsia="Times New Roman" w:hAnsi="Times New Roman" w:cs="Times New Roman"/>
          <w:b/>
          <w:bCs/>
        </w:rPr>
        <w:t>es</w:t>
      </w:r>
      <w:r w:rsidRPr="007E01A4">
        <w:rPr>
          <w:rFonts w:ascii="Times New Roman" w:eastAsia="Times New Roman" w:hAnsi="Times New Roman" w:cs="Times New Roman"/>
          <w:b/>
          <w:bCs/>
        </w:rPr>
        <w:t xml:space="preserve"> and </w:t>
      </w:r>
      <w:proofErr w:type="gramStart"/>
      <w:r w:rsidRPr="007E01A4">
        <w:rPr>
          <w:rFonts w:ascii="Times New Roman" w:eastAsia="Times New Roman" w:hAnsi="Times New Roman" w:cs="Times New Roman"/>
          <w:b/>
          <w:bCs/>
        </w:rPr>
        <w:t>organiz</w:t>
      </w:r>
      <w:r w:rsidR="007E01A4" w:rsidRPr="007E01A4">
        <w:rPr>
          <w:rFonts w:ascii="Times New Roman" w:eastAsia="Times New Roman" w:hAnsi="Times New Roman" w:cs="Times New Roman"/>
          <w:b/>
          <w:bCs/>
        </w:rPr>
        <w:t>es</w:t>
      </w:r>
      <w:r w:rsidRPr="007E01A4">
        <w:rPr>
          <w:rFonts w:ascii="Times New Roman" w:eastAsia="Times New Roman" w:hAnsi="Times New Roman" w:cs="Times New Roman"/>
          <w:b/>
          <w:bCs/>
        </w:rPr>
        <w:t xml:space="preserve"> meetings</w:t>
      </w:r>
      <w:proofErr w:type="gramEnd"/>
      <w:r w:rsidR="007E01A4">
        <w:rPr>
          <w:rFonts w:ascii="Times New Roman" w:eastAsia="Times New Roman" w:hAnsi="Times New Roman" w:cs="Times New Roman"/>
        </w:rPr>
        <w:t>.</w:t>
      </w:r>
      <w:r w:rsidRPr="007E01A4">
        <w:rPr>
          <w:rFonts w:ascii="Times New Roman" w:eastAsia="Times New Roman" w:hAnsi="Times New Roman" w:cs="Times New Roman"/>
        </w:rPr>
        <w:t xml:space="preserve"> The Secretary coordinates and schedules </w:t>
      </w:r>
      <w:r w:rsidR="00610000">
        <w:rPr>
          <w:rFonts w:ascii="Times New Roman" w:eastAsia="Times New Roman" w:hAnsi="Times New Roman" w:cs="Times New Roman"/>
        </w:rPr>
        <w:t xml:space="preserve">organization-wide </w:t>
      </w:r>
      <w:r w:rsidRPr="007E01A4">
        <w:rPr>
          <w:rFonts w:ascii="Times New Roman" w:eastAsia="Times New Roman" w:hAnsi="Times New Roman" w:cs="Times New Roman"/>
        </w:rPr>
        <w:t>meetings, ensuring that all necessary materials are prepared and distributed in advance.</w:t>
      </w:r>
    </w:p>
    <w:p w14:paraId="477FC023" w14:textId="112AF6E5" w:rsidR="00610000" w:rsidRPr="00610000" w:rsidRDefault="00610000" w:rsidP="007E01A4">
      <w:pPr>
        <w:rPr>
          <w:rFonts w:ascii="Times New Roman" w:eastAsia="Times New Roman" w:hAnsi="Times New Roman" w:cs="Times New Roman"/>
        </w:rPr>
      </w:pPr>
      <w:r>
        <w:rPr>
          <w:rFonts w:ascii="Times New Roman" w:eastAsia="Times New Roman" w:hAnsi="Times New Roman" w:cs="Times New Roman"/>
          <w:b/>
          <w:bCs/>
        </w:rPr>
        <w:t xml:space="preserve">Supervises Hopkins Groups. </w:t>
      </w:r>
      <w:r>
        <w:rPr>
          <w:rFonts w:ascii="Times New Roman" w:eastAsia="Times New Roman" w:hAnsi="Times New Roman" w:cs="Times New Roman"/>
        </w:rPr>
        <w:t xml:space="preserve">The secretary is responsible for managing and maintaining Hopkins Groups. They are responsible for maintaining accurate membership records and sending out messages on behalf of the </w:t>
      </w:r>
    </w:p>
    <w:p w14:paraId="4ED7CEB6" w14:textId="3F6AEB53" w:rsidR="00A31D08" w:rsidRPr="007E01A4" w:rsidRDefault="00A31D08" w:rsidP="007E01A4">
      <w:pPr>
        <w:rPr>
          <w:rFonts w:ascii="Times New Roman" w:eastAsia="Times New Roman" w:hAnsi="Times New Roman" w:cs="Times New Roman"/>
          <w:color w:val="000000" w:themeColor="text1"/>
        </w:rPr>
      </w:pPr>
      <w:r w:rsidRPr="007E01A4">
        <w:rPr>
          <w:rFonts w:ascii="Times New Roman" w:eastAsia="Times New Roman" w:hAnsi="Times New Roman" w:cs="Times New Roman"/>
          <w:b/>
          <w:bCs/>
        </w:rPr>
        <w:t>Maintai</w:t>
      </w:r>
      <w:r w:rsidR="007E01A4" w:rsidRPr="007E01A4">
        <w:rPr>
          <w:rFonts w:ascii="Times New Roman" w:eastAsia="Times New Roman" w:hAnsi="Times New Roman" w:cs="Times New Roman"/>
          <w:b/>
          <w:bCs/>
        </w:rPr>
        <w:t>ns the</w:t>
      </w:r>
      <w:r w:rsidRPr="007E01A4">
        <w:rPr>
          <w:rFonts w:ascii="Times New Roman" w:eastAsia="Times New Roman" w:hAnsi="Times New Roman" w:cs="Times New Roman"/>
          <w:b/>
          <w:bCs/>
        </w:rPr>
        <w:t xml:space="preserve"> organization archives</w:t>
      </w:r>
      <w:r w:rsidR="007E01A4" w:rsidRPr="007E01A4">
        <w:rPr>
          <w:rFonts w:ascii="Times New Roman" w:eastAsia="Times New Roman" w:hAnsi="Times New Roman" w:cs="Times New Roman"/>
          <w:b/>
          <w:bCs/>
        </w:rPr>
        <w:t xml:space="preserve"> on Hopkins Groups.</w:t>
      </w:r>
      <w:r w:rsidR="007E01A4">
        <w:rPr>
          <w:rFonts w:ascii="Times New Roman" w:eastAsia="Times New Roman" w:hAnsi="Times New Roman" w:cs="Times New Roman"/>
        </w:rPr>
        <w:t xml:space="preserve"> </w:t>
      </w:r>
      <w:r w:rsidRPr="007E01A4">
        <w:rPr>
          <w:rFonts w:ascii="Times New Roman" w:eastAsia="Times New Roman" w:hAnsi="Times New Roman" w:cs="Times New Roman"/>
        </w:rPr>
        <w:t>The Secretary preserves and updates the organization's historical records, including past events, accomplishments, and member information</w:t>
      </w:r>
      <w:r w:rsidR="007E01A4">
        <w:rPr>
          <w:rFonts w:ascii="Times New Roman" w:eastAsia="Times New Roman" w:hAnsi="Times New Roman" w:cs="Times New Roman"/>
        </w:rPr>
        <w:t xml:space="preserve"> on the Hopkins Groups platform.</w:t>
      </w:r>
    </w:p>
    <w:p w14:paraId="28A6A333" w14:textId="71FB5E0C" w:rsidR="007E01A4" w:rsidRDefault="007E01A4" w:rsidP="007E01A4">
      <w:pPr>
        <w:rPr>
          <w:rFonts w:ascii="Times New Roman" w:eastAsia="Times New Roman" w:hAnsi="Times New Roman" w:cs="Times New Roman"/>
        </w:rPr>
      </w:pPr>
      <w:r w:rsidRPr="007E01A4">
        <w:rPr>
          <w:rFonts w:ascii="Times New Roman" w:eastAsia="Times New Roman" w:hAnsi="Times New Roman" w:cs="Times New Roman"/>
          <w:b/>
          <w:bCs/>
        </w:rPr>
        <w:t>Ensures compliance with Student Organization Policies</w:t>
      </w:r>
      <w:r>
        <w:rPr>
          <w:rFonts w:ascii="Times New Roman" w:eastAsia="Times New Roman" w:hAnsi="Times New Roman" w:cs="Times New Roman"/>
        </w:rPr>
        <w:t>.</w:t>
      </w:r>
      <w:r w:rsidR="00A31D08" w:rsidRPr="007E01A4">
        <w:rPr>
          <w:rFonts w:ascii="Times New Roman" w:eastAsia="Times New Roman" w:hAnsi="Times New Roman" w:cs="Times New Roman"/>
        </w:rPr>
        <w:t xml:space="preserve"> The Secretary helps maintain the organization's compliance with university policies, regulations, and requirements related to student organizations.</w:t>
      </w:r>
    </w:p>
    <w:p w14:paraId="5DD6189E" w14:textId="77777777" w:rsidR="00021AFB" w:rsidRDefault="00021AFB">
      <w:pPr>
        <w:spacing w:line="278" w:lineRule="auto"/>
        <w:rPr>
          <w:rFonts w:ascii="Times New Roman" w:eastAsia="Times New Roman" w:hAnsi="Times New Roman" w:cs="Times New Roman"/>
          <w:color w:val="0F4761" w:themeColor="accent1" w:themeShade="BF"/>
          <w:sz w:val="40"/>
          <w:szCs w:val="40"/>
        </w:rPr>
      </w:pPr>
      <w:bookmarkStart w:id="13" w:name="_Toc194498887"/>
      <w:r>
        <w:rPr>
          <w:rFonts w:ascii="Times New Roman" w:eastAsia="Times New Roman" w:hAnsi="Times New Roman" w:cs="Times New Roman"/>
          <w:sz w:val="40"/>
          <w:szCs w:val="40"/>
        </w:rPr>
        <w:br w:type="page"/>
      </w:r>
    </w:p>
    <w:p w14:paraId="61813C97" w14:textId="77F71B0F" w:rsidR="007E01A4" w:rsidRPr="00DF6049" w:rsidRDefault="007E01A4" w:rsidP="007E01A4">
      <w:pPr>
        <w:pStyle w:val="Heading2"/>
        <w:rPr>
          <w:rFonts w:ascii="Times New Roman" w:eastAsia="Times New Roman" w:hAnsi="Times New Roman" w:cs="Times New Roman"/>
          <w:b/>
          <w:bCs/>
          <w:sz w:val="40"/>
          <w:szCs w:val="40"/>
        </w:rPr>
      </w:pPr>
      <w:r>
        <w:rPr>
          <w:rFonts w:ascii="Times New Roman" w:eastAsia="Times New Roman" w:hAnsi="Times New Roman" w:cs="Times New Roman"/>
          <w:sz w:val="40"/>
          <w:szCs w:val="40"/>
        </w:rPr>
        <w:lastRenderedPageBreak/>
        <w:t>Treasurer</w:t>
      </w:r>
      <w:bookmarkEnd w:id="13"/>
    </w:p>
    <w:p w14:paraId="35FE4F03" w14:textId="77777777" w:rsidR="007E01A4" w:rsidRPr="00DF6049" w:rsidRDefault="007E01A4" w:rsidP="007E01A4">
      <w:pPr>
        <w:pStyle w:val="Heading3"/>
        <w:rPr>
          <w:rFonts w:ascii="Times New Roman" w:eastAsia="Times New Roman" w:hAnsi="Times New Roman" w:cs="Times New Roman"/>
          <w:sz w:val="32"/>
          <w:szCs w:val="32"/>
        </w:rPr>
      </w:pPr>
      <w:bookmarkStart w:id="14" w:name="_Toc194498888"/>
      <w:r>
        <w:rPr>
          <w:rFonts w:ascii="Times New Roman" w:eastAsia="Times New Roman" w:hAnsi="Times New Roman" w:cs="Times New Roman"/>
          <w:sz w:val="32"/>
          <w:szCs w:val="32"/>
        </w:rPr>
        <w:t>Overview</w:t>
      </w:r>
      <w:bookmarkEnd w:id="14"/>
    </w:p>
    <w:p w14:paraId="7829FDFA" w14:textId="360852F5" w:rsidR="007E01A4" w:rsidRPr="00DF6049" w:rsidRDefault="007E01A4" w:rsidP="007E01A4">
      <w:pPr>
        <w:rPr>
          <w:rFonts w:ascii="Times New Roman" w:eastAsia="Times New Roman" w:hAnsi="Times New Roman" w:cs="Times New Roman"/>
        </w:rPr>
      </w:pPr>
      <w:r w:rsidRPr="00DF6049">
        <w:rPr>
          <w:rFonts w:ascii="Times New Roman" w:eastAsia="Times New Roman" w:hAnsi="Times New Roman" w:cs="Times New Roman"/>
        </w:rPr>
        <w:t xml:space="preserve">The Student Government Association (SGA) </w:t>
      </w:r>
      <w:r w:rsidR="0062436E">
        <w:rPr>
          <w:rFonts w:ascii="Times New Roman" w:eastAsia="Times New Roman" w:hAnsi="Times New Roman" w:cs="Times New Roman"/>
        </w:rPr>
        <w:t>Treasurer</w:t>
      </w:r>
      <w:r w:rsidRPr="00DF6049">
        <w:rPr>
          <w:rFonts w:ascii="Times New Roman" w:eastAsia="Times New Roman" w:hAnsi="Times New Roman" w:cs="Times New Roman"/>
        </w:rPr>
        <w:t xml:space="preserve"> </w:t>
      </w:r>
      <w:r>
        <w:rPr>
          <w:rFonts w:ascii="Times New Roman" w:eastAsia="Times New Roman" w:hAnsi="Times New Roman" w:cs="Times New Roman"/>
        </w:rPr>
        <w:t>is the stewar</w:t>
      </w:r>
      <w:r w:rsidR="00EC11E5">
        <w:rPr>
          <w:rFonts w:ascii="Times New Roman" w:eastAsia="Times New Roman" w:hAnsi="Times New Roman" w:cs="Times New Roman"/>
        </w:rPr>
        <w:t>d</w:t>
      </w:r>
      <w:r>
        <w:rPr>
          <w:rFonts w:ascii="Times New Roman" w:eastAsia="Times New Roman" w:hAnsi="Times New Roman" w:cs="Times New Roman"/>
        </w:rPr>
        <w:t xml:space="preserve"> of the SGA’s finances. They will be responsible for keeping accurate records of all expenses made by the SGA and will be the main person responsible for managing funding requests made by Committees and Clubs/Organizations. They are responsible for ensuring that the SGA budget is spent responsibly for the </w:t>
      </w:r>
      <w:proofErr w:type="gramStart"/>
      <w:r>
        <w:rPr>
          <w:rFonts w:ascii="Times New Roman" w:eastAsia="Times New Roman" w:hAnsi="Times New Roman" w:cs="Times New Roman"/>
        </w:rPr>
        <w:t>betterment</w:t>
      </w:r>
      <w:proofErr w:type="gramEnd"/>
      <w:r>
        <w:rPr>
          <w:rFonts w:ascii="Times New Roman" w:eastAsia="Times New Roman" w:hAnsi="Times New Roman" w:cs="Times New Roman"/>
        </w:rPr>
        <w:t xml:space="preserve"> of all AAP students. The budget is managed in Hopkins Groups. No experience with Hopkins Groups? No problem! You’ll be trained. </w:t>
      </w:r>
    </w:p>
    <w:p w14:paraId="7E01627E" w14:textId="77777777" w:rsidR="007E01A4" w:rsidRDefault="007E01A4" w:rsidP="007E01A4">
      <w:pPr>
        <w:pStyle w:val="Heading3"/>
        <w:rPr>
          <w:rFonts w:ascii="Times New Roman" w:eastAsia="Times New Roman" w:hAnsi="Times New Roman" w:cs="Times New Roman"/>
          <w:sz w:val="32"/>
          <w:szCs w:val="32"/>
        </w:rPr>
      </w:pPr>
      <w:bookmarkStart w:id="15" w:name="_Toc194498889"/>
      <w:r w:rsidRPr="00DF6049">
        <w:rPr>
          <w:rFonts w:ascii="Times New Roman" w:eastAsia="Times New Roman" w:hAnsi="Times New Roman" w:cs="Times New Roman"/>
          <w:sz w:val="32"/>
          <w:szCs w:val="32"/>
        </w:rPr>
        <w:t>Criteria and Requirements</w:t>
      </w:r>
      <w:bookmarkEnd w:id="15"/>
    </w:p>
    <w:p w14:paraId="162C7396" w14:textId="77777777" w:rsidR="007E01A4" w:rsidRPr="00A31D08" w:rsidRDefault="007E01A4" w:rsidP="007E01A4">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Enrollment </w:t>
      </w:r>
      <w:r>
        <w:rPr>
          <w:rFonts w:ascii="Times New Roman" w:eastAsia="Times New Roman" w:hAnsi="Times New Roman" w:cs="Times New Roman"/>
          <w:b/>
          <w:bCs/>
          <w:color w:val="000000" w:themeColor="text1"/>
          <w:u w:val="single"/>
        </w:rPr>
        <w:t>&amp; Academic</w:t>
      </w:r>
      <w:r w:rsidRPr="00A31D08">
        <w:rPr>
          <w:rFonts w:ascii="Times New Roman" w:eastAsia="Times New Roman" w:hAnsi="Times New Roman" w:cs="Times New Roman"/>
          <w:b/>
          <w:bCs/>
          <w:color w:val="000000" w:themeColor="text1"/>
          <w:u w:val="single"/>
        </w:rPr>
        <w:t xml:space="preserve"> Requirements</w:t>
      </w:r>
    </w:p>
    <w:p w14:paraId="425B060D" w14:textId="62A8B626" w:rsidR="007E01A4" w:rsidRDefault="007E01A4" w:rsidP="007E01A4">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 xml:space="preserve">Must be enrolled as a full-time or part-time graduate student in a Johns Hopkins Advanced Academic Program </w:t>
      </w:r>
      <w:r>
        <w:rPr>
          <w:rFonts w:ascii="Times New Roman" w:eastAsia="Times New Roman" w:hAnsi="Times New Roman" w:cs="Times New Roman"/>
          <w:color w:val="000000" w:themeColor="text1"/>
        </w:rPr>
        <w:t xml:space="preserve">during the </w:t>
      </w:r>
      <w:r w:rsidR="00EC11E5">
        <w:rPr>
          <w:rFonts w:ascii="Times New Roman" w:eastAsia="Times New Roman" w:hAnsi="Times New Roman" w:cs="Times New Roman"/>
          <w:color w:val="000000" w:themeColor="text1"/>
        </w:rPr>
        <w:t>one-year</w:t>
      </w:r>
      <w:r>
        <w:rPr>
          <w:rFonts w:ascii="Times New Roman" w:eastAsia="Times New Roman" w:hAnsi="Times New Roman" w:cs="Times New Roman"/>
          <w:color w:val="000000" w:themeColor="text1"/>
        </w:rPr>
        <w:t xml:space="preserve"> period that they are elected to serve. </w:t>
      </w:r>
    </w:p>
    <w:p w14:paraId="39040248" w14:textId="77777777" w:rsidR="007E01A4" w:rsidRDefault="007E01A4" w:rsidP="007E01A4">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Completed at least one academic semester of graduate study in their chosen AAP program.</w:t>
      </w:r>
    </w:p>
    <w:p w14:paraId="69D84AA9" w14:textId="77777777" w:rsidR="007E01A4" w:rsidRDefault="007E01A4" w:rsidP="007E01A4">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Be in good academic and disciplinary standing with the university.</w:t>
      </w:r>
      <w:r>
        <w:rPr>
          <w:rFonts w:ascii="Times New Roman" w:eastAsia="Times New Roman" w:hAnsi="Times New Roman" w:cs="Times New Roman"/>
          <w:color w:val="000000" w:themeColor="text1"/>
        </w:rPr>
        <w:t xml:space="preserve"> </w:t>
      </w:r>
    </w:p>
    <w:p w14:paraId="29B532AD" w14:textId="77777777" w:rsidR="007E01A4" w:rsidRDefault="007E01A4" w:rsidP="007E01A4">
      <w:pPr>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Time Commitments</w:t>
      </w:r>
    </w:p>
    <w:p w14:paraId="73837230" w14:textId="77777777" w:rsidR="004C174A" w:rsidRDefault="004C174A" w:rsidP="004C174A">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Must commit to one academic year of service</w:t>
      </w:r>
      <w:r>
        <w:rPr>
          <w:rFonts w:ascii="Times New Roman" w:eastAsia="Times New Roman" w:hAnsi="Times New Roman" w:cs="Times New Roman"/>
          <w:color w:val="000000" w:themeColor="text1"/>
        </w:rPr>
        <w:t xml:space="preserve"> from October 2025 – June 2026. Flexibility will be given during the summer period per the Advisor’s discretion.</w:t>
      </w:r>
    </w:p>
    <w:p w14:paraId="14C090A1" w14:textId="77777777" w:rsidR="004C174A" w:rsidRDefault="004C174A" w:rsidP="004C174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Participation in a one-week training period from October 6</w:t>
      </w:r>
      <w:r w:rsidRPr="004C174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 10</w:t>
      </w:r>
      <w:r w:rsidRPr="004C174A">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These will be </w:t>
      </w:r>
      <w:proofErr w:type="gramStart"/>
      <w:r>
        <w:rPr>
          <w:rFonts w:ascii="Times New Roman" w:eastAsia="Times New Roman" w:hAnsi="Times New Roman" w:cs="Times New Roman"/>
          <w:color w:val="000000" w:themeColor="text1"/>
        </w:rPr>
        <w:t>recorded</w:t>
      </w:r>
      <w:proofErr w:type="gramEnd"/>
      <w:r>
        <w:rPr>
          <w:rFonts w:ascii="Times New Roman" w:eastAsia="Times New Roman" w:hAnsi="Times New Roman" w:cs="Times New Roman"/>
          <w:color w:val="000000" w:themeColor="text1"/>
        </w:rPr>
        <w:t xml:space="preserve"> and completion will be required. </w:t>
      </w:r>
    </w:p>
    <w:p w14:paraId="0B1A7545" w14:textId="53AE2089" w:rsidR="007E01A4" w:rsidRDefault="007E01A4" w:rsidP="007E01A4">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Participation/attendance in a minimum of 75% of SGA meetings each semester.</w:t>
      </w:r>
      <w:r>
        <w:rPr>
          <w:rFonts w:ascii="Times New Roman" w:eastAsia="Times New Roman" w:hAnsi="Times New Roman" w:cs="Times New Roman"/>
          <w:color w:val="000000" w:themeColor="text1"/>
        </w:rPr>
        <w:t xml:space="preserve"> </w:t>
      </w:r>
      <w:r w:rsidR="00F63FFE">
        <w:rPr>
          <w:rFonts w:ascii="Times New Roman" w:eastAsia="Times New Roman" w:hAnsi="Times New Roman" w:cs="Times New Roman"/>
          <w:color w:val="000000" w:themeColor="text1"/>
        </w:rPr>
        <w:t>Meetings are generally bi-weekly or monthly depending on the activity level.</w:t>
      </w:r>
    </w:p>
    <w:p w14:paraId="0AA8A497" w14:textId="61A25BC5" w:rsidR="00D54F76" w:rsidRDefault="007E01A4" w:rsidP="006E60A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Participation in at least monthly </w:t>
      </w:r>
      <w:r w:rsidR="00EC11E5">
        <w:rPr>
          <w:rFonts w:ascii="Times New Roman" w:eastAsia="Times New Roman" w:hAnsi="Times New Roman" w:cs="Times New Roman"/>
          <w:color w:val="000000" w:themeColor="text1"/>
        </w:rPr>
        <w:t>one-hour</w:t>
      </w:r>
      <w:r>
        <w:rPr>
          <w:rFonts w:ascii="Times New Roman" w:eastAsia="Times New Roman" w:hAnsi="Times New Roman" w:cs="Times New Roman"/>
          <w:color w:val="000000" w:themeColor="text1"/>
        </w:rPr>
        <w:t xml:space="preserve"> meetings with the Executive Board either virtually or in-person. </w:t>
      </w:r>
    </w:p>
    <w:p w14:paraId="5C46C967" w14:textId="3B91EBC0" w:rsidR="00610000" w:rsidRDefault="00610000" w:rsidP="006E60A6">
      <w:pPr>
        <w:rPr>
          <w:rFonts w:ascii="Times New Roman" w:eastAsia="Times New Roman" w:hAnsi="Times New Roman" w:cs="Times New Roman"/>
          <w:b/>
          <w:bCs/>
          <w:color w:val="000000" w:themeColor="text1"/>
          <w:u w:val="single"/>
        </w:rPr>
      </w:pPr>
      <w:r>
        <w:rPr>
          <w:rFonts w:ascii="Times New Roman" w:eastAsia="Times New Roman" w:hAnsi="Times New Roman" w:cs="Times New Roman"/>
          <w:color w:val="000000" w:themeColor="text1"/>
        </w:rPr>
        <w:t>One hour during election seasons to describe the position to future candidates.</w:t>
      </w:r>
    </w:p>
    <w:p w14:paraId="6AF4D037" w14:textId="1B46EAC1" w:rsidR="007E01A4" w:rsidRPr="00A31D08" w:rsidRDefault="007E01A4" w:rsidP="007E01A4">
      <w:pPr>
        <w:rPr>
          <w:rFonts w:ascii="Times New Roman" w:eastAsia="Times New Roman" w:hAnsi="Times New Roman" w:cs="Times New Roman"/>
          <w:b/>
          <w:bCs/>
          <w:color w:val="000000" w:themeColor="text1"/>
          <w:u w:val="single"/>
        </w:rPr>
      </w:pPr>
      <w:r w:rsidRPr="00A31D08">
        <w:rPr>
          <w:rFonts w:ascii="Times New Roman" w:eastAsia="Times New Roman" w:hAnsi="Times New Roman" w:cs="Times New Roman"/>
          <w:b/>
          <w:bCs/>
          <w:color w:val="000000" w:themeColor="text1"/>
          <w:u w:val="single"/>
        </w:rPr>
        <w:t xml:space="preserve">What kind of person are we looking for? </w:t>
      </w:r>
    </w:p>
    <w:p w14:paraId="17C514B5" w14:textId="77777777" w:rsidR="00EC11E5" w:rsidRDefault="00EC11E5" w:rsidP="00EC11E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are looking for a person who: </w:t>
      </w:r>
    </w:p>
    <w:p w14:paraId="7E654E3C" w14:textId="77777777" w:rsidR="007E01A4" w:rsidRPr="00DF6049" w:rsidRDefault="007E01A4" w:rsidP="007E01A4">
      <w:pPr>
        <w:rPr>
          <w:rFonts w:ascii="Times New Roman" w:eastAsia="Times New Roman" w:hAnsi="Times New Roman" w:cs="Times New Roman"/>
          <w:color w:val="000000" w:themeColor="text1"/>
        </w:rPr>
      </w:pPr>
      <w:r w:rsidRPr="00A31D08">
        <w:rPr>
          <w:rFonts w:ascii="Times New Roman" w:eastAsia="Times New Roman" w:hAnsi="Times New Roman" w:cs="Times New Roman"/>
          <w:color w:val="000000" w:themeColor="text1"/>
        </w:rPr>
        <w:t>Possess</w:t>
      </w:r>
      <w:r>
        <w:rPr>
          <w:rFonts w:ascii="Times New Roman" w:eastAsia="Times New Roman" w:hAnsi="Times New Roman" w:cs="Times New Roman"/>
          <w:color w:val="000000" w:themeColor="text1"/>
        </w:rPr>
        <w:t>es</w:t>
      </w:r>
      <w:r w:rsidRPr="00DF6049">
        <w:rPr>
          <w:rFonts w:ascii="Times New Roman" w:eastAsia="Times New Roman" w:hAnsi="Times New Roman" w:cs="Times New Roman"/>
        </w:rPr>
        <w:t xml:space="preserve"> strong organizational skills and attention to detail. </w:t>
      </w:r>
    </w:p>
    <w:p w14:paraId="7A5AA3FA" w14:textId="0251B5F8" w:rsidR="007E01A4" w:rsidRDefault="007E01A4" w:rsidP="007E01A4">
      <w:pPr>
        <w:rPr>
          <w:rFonts w:ascii="Times New Roman" w:eastAsia="Times New Roman" w:hAnsi="Times New Roman" w:cs="Times New Roman"/>
        </w:rPr>
      </w:pPr>
      <w:r w:rsidRPr="00DF6049">
        <w:rPr>
          <w:rFonts w:ascii="Times New Roman" w:eastAsia="Times New Roman" w:hAnsi="Times New Roman" w:cs="Times New Roman"/>
        </w:rPr>
        <w:t>Ha</w:t>
      </w:r>
      <w:r>
        <w:rPr>
          <w:rFonts w:ascii="Times New Roman" w:eastAsia="Times New Roman" w:hAnsi="Times New Roman" w:cs="Times New Roman"/>
        </w:rPr>
        <w:t>s</w:t>
      </w:r>
      <w:r w:rsidRPr="00DF6049">
        <w:rPr>
          <w:rFonts w:ascii="Times New Roman" w:eastAsia="Times New Roman" w:hAnsi="Times New Roman" w:cs="Times New Roman"/>
        </w:rPr>
        <w:t xml:space="preserve"> demonstrated proficiency or experience in managing </w:t>
      </w:r>
      <w:r>
        <w:rPr>
          <w:rFonts w:ascii="Times New Roman" w:eastAsia="Times New Roman" w:hAnsi="Times New Roman" w:cs="Times New Roman"/>
        </w:rPr>
        <w:t xml:space="preserve">finances or a budget either personally, for a student organization, or internship/other employer. </w:t>
      </w:r>
    </w:p>
    <w:p w14:paraId="131555DF" w14:textId="1868D529" w:rsidR="007E01A4" w:rsidRPr="00DF6049" w:rsidRDefault="007E01A4" w:rsidP="007E01A4">
      <w:pPr>
        <w:rPr>
          <w:rFonts w:ascii="Times New Roman" w:eastAsia="Times New Roman" w:hAnsi="Times New Roman" w:cs="Times New Roman"/>
        </w:rPr>
      </w:pPr>
      <w:proofErr w:type="gramStart"/>
      <w:r>
        <w:rPr>
          <w:rFonts w:ascii="Times New Roman" w:eastAsia="Times New Roman" w:hAnsi="Times New Roman" w:cs="Times New Roman"/>
        </w:rPr>
        <w:t>Has</w:t>
      </w:r>
      <w:proofErr w:type="gramEnd"/>
      <w:r>
        <w:rPr>
          <w:rFonts w:ascii="Times New Roman" w:eastAsia="Times New Roman" w:hAnsi="Times New Roman" w:cs="Times New Roman"/>
        </w:rPr>
        <w:t xml:space="preserve"> a willingness to learn and </w:t>
      </w:r>
      <w:r w:rsidR="00EC11E5">
        <w:rPr>
          <w:rFonts w:ascii="Times New Roman" w:eastAsia="Times New Roman" w:hAnsi="Times New Roman" w:cs="Times New Roman"/>
        </w:rPr>
        <w:t>adhere to</w:t>
      </w:r>
      <w:r>
        <w:rPr>
          <w:rFonts w:ascii="Times New Roman" w:eastAsia="Times New Roman" w:hAnsi="Times New Roman" w:cs="Times New Roman"/>
        </w:rPr>
        <w:t xml:space="preserve"> JHU financial policies. </w:t>
      </w:r>
    </w:p>
    <w:p w14:paraId="6F8AF992" w14:textId="5FEC7606" w:rsidR="007E01A4" w:rsidRPr="007E01A4" w:rsidRDefault="007E01A4" w:rsidP="007E01A4">
      <w:pPr>
        <w:pStyle w:val="Heading3"/>
        <w:rPr>
          <w:rFonts w:ascii="Times New Roman" w:eastAsia="Times New Roman" w:hAnsi="Times New Roman" w:cs="Times New Roman"/>
          <w:color w:val="074F6A" w:themeColor="accent4" w:themeShade="80"/>
          <w:sz w:val="32"/>
          <w:szCs w:val="32"/>
        </w:rPr>
      </w:pPr>
      <w:bookmarkStart w:id="16" w:name="_Toc194498890"/>
      <w:r>
        <w:rPr>
          <w:rFonts w:ascii="Times New Roman" w:eastAsia="Times New Roman" w:hAnsi="Times New Roman" w:cs="Times New Roman"/>
          <w:color w:val="074F6A" w:themeColor="accent4" w:themeShade="80"/>
          <w:sz w:val="32"/>
          <w:szCs w:val="32"/>
        </w:rPr>
        <w:lastRenderedPageBreak/>
        <w:t xml:space="preserve">What does the </w:t>
      </w:r>
      <w:r w:rsidR="00D74ABE">
        <w:rPr>
          <w:rFonts w:ascii="Times New Roman" w:eastAsia="Times New Roman" w:hAnsi="Times New Roman" w:cs="Times New Roman"/>
          <w:color w:val="074F6A" w:themeColor="accent4" w:themeShade="80"/>
          <w:sz w:val="32"/>
          <w:szCs w:val="32"/>
        </w:rPr>
        <w:t>Treasurer</w:t>
      </w:r>
      <w:r>
        <w:rPr>
          <w:rFonts w:ascii="Times New Roman" w:eastAsia="Times New Roman" w:hAnsi="Times New Roman" w:cs="Times New Roman"/>
          <w:color w:val="074F6A" w:themeColor="accent4" w:themeShade="80"/>
          <w:sz w:val="32"/>
          <w:szCs w:val="32"/>
        </w:rPr>
        <w:t xml:space="preserve"> Do?</w:t>
      </w:r>
      <w:bookmarkEnd w:id="16"/>
      <w:r>
        <w:rPr>
          <w:rFonts w:ascii="Times New Roman" w:eastAsia="Times New Roman" w:hAnsi="Times New Roman" w:cs="Times New Roman"/>
          <w:color w:val="074F6A" w:themeColor="accent4" w:themeShade="80"/>
          <w:sz w:val="32"/>
          <w:szCs w:val="32"/>
        </w:rPr>
        <w:t xml:space="preserve"> </w:t>
      </w:r>
    </w:p>
    <w:p w14:paraId="4AE65E8F" w14:textId="3A844EBD" w:rsidR="00D74ABE" w:rsidRPr="00D74ABE" w:rsidRDefault="00D74ABE" w:rsidP="007E01A4">
      <w:pPr>
        <w:rPr>
          <w:rFonts w:ascii="Times New Roman" w:eastAsia="Times New Roman" w:hAnsi="Times New Roman" w:cs="Times New Roman"/>
        </w:rPr>
      </w:pPr>
      <w:r>
        <w:rPr>
          <w:rFonts w:ascii="Times New Roman" w:eastAsia="Times New Roman" w:hAnsi="Times New Roman" w:cs="Times New Roman"/>
          <w:b/>
          <w:bCs/>
        </w:rPr>
        <w:t xml:space="preserve">Works with the </w:t>
      </w:r>
      <w:r w:rsidR="00EC11E5">
        <w:rPr>
          <w:rFonts w:ascii="Times New Roman" w:eastAsia="Times New Roman" w:hAnsi="Times New Roman" w:cs="Times New Roman"/>
          <w:b/>
          <w:bCs/>
        </w:rPr>
        <w:t>Advisor</w:t>
      </w:r>
      <w:r>
        <w:rPr>
          <w:rFonts w:ascii="Times New Roman" w:eastAsia="Times New Roman" w:hAnsi="Times New Roman" w:cs="Times New Roman"/>
          <w:b/>
          <w:bCs/>
        </w:rPr>
        <w:t xml:space="preserve"> for SGA to approve or deny financial requests</w:t>
      </w:r>
      <w:r>
        <w:rPr>
          <w:rFonts w:ascii="Times New Roman" w:eastAsia="Times New Roman" w:hAnsi="Times New Roman" w:cs="Times New Roman"/>
        </w:rPr>
        <w:t>.</w:t>
      </w:r>
      <w:r w:rsidRPr="007E01A4">
        <w:rPr>
          <w:rFonts w:ascii="Times New Roman" w:eastAsia="Times New Roman" w:hAnsi="Times New Roman" w:cs="Times New Roman"/>
        </w:rPr>
        <w:t xml:space="preserve"> The </w:t>
      </w:r>
      <w:r>
        <w:rPr>
          <w:rFonts w:ascii="Times New Roman" w:eastAsia="Times New Roman" w:hAnsi="Times New Roman" w:cs="Times New Roman"/>
        </w:rPr>
        <w:t xml:space="preserve">Treasurer will work with the </w:t>
      </w:r>
      <w:r w:rsidR="00EC11E5">
        <w:rPr>
          <w:rFonts w:ascii="Times New Roman" w:eastAsia="Times New Roman" w:hAnsi="Times New Roman" w:cs="Times New Roman"/>
        </w:rPr>
        <w:t>Advisor</w:t>
      </w:r>
      <w:r>
        <w:rPr>
          <w:rFonts w:ascii="Times New Roman" w:eastAsia="Times New Roman" w:hAnsi="Times New Roman" w:cs="Times New Roman"/>
        </w:rPr>
        <w:t xml:space="preserve"> for SGA to approve or deny funding requests made by the SGA or SGA sponsored Clubs/Organizations. </w:t>
      </w:r>
    </w:p>
    <w:p w14:paraId="419541C9" w14:textId="6581CC47" w:rsidR="007E01A4" w:rsidRDefault="007E01A4" w:rsidP="007E01A4">
      <w:pPr>
        <w:rPr>
          <w:rFonts w:ascii="Times New Roman" w:eastAsia="Times New Roman" w:hAnsi="Times New Roman" w:cs="Times New Roman"/>
        </w:rPr>
      </w:pPr>
      <w:r w:rsidRPr="007E01A4">
        <w:rPr>
          <w:rFonts w:ascii="Times New Roman" w:eastAsia="Times New Roman" w:hAnsi="Times New Roman" w:cs="Times New Roman"/>
          <w:b/>
          <w:bCs/>
        </w:rPr>
        <w:t xml:space="preserve">Manages all </w:t>
      </w:r>
      <w:r w:rsidR="00D74ABE">
        <w:rPr>
          <w:rFonts w:ascii="Times New Roman" w:eastAsia="Times New Roman" w:hAnsi="Times New Roman" w:cs="Times New Roman"/>
          <w:b/>
          <w:bCs/>
        </w:rPr>
        <w:t>financial</w:t>
      </w:r>
      <w:r w:rsidRPr="007E01A4">
        <w:rPr>
          <w:rFonts w:ascii="Times New Roman" w:eastAsia="Times New Roman" w:hAnsi="Times New Roman" w:cs="Times New Roman"/>
          <w:b/>
          <w:bCs/>
        </w:rPr>
        <w:t xml:space="preserve"> record-keeping for the SGA</w:t>
      </w:r>
      <w:r>
        <w:rPr>
          <w:rFonts w:ascii="Times New Roman" w:eastAsia="Times New Roman" w:hAnsi="Times New Roman" w:cs="Times New Roman"/>
        </w:rPr>
        <w:t>.</w:t>
      </w:r>
      <w:r w:rsidRPr="007E01A4">
        <w:rPr>
          <w:rFonts w:ascii="Times New Roman" w:eastAsia="Times New Roman" w:hAnsi="Times New Roman" w:cs="Times New Roman"/>
        </w:rPr>
        <w:t xml:space="preserve"> The </w:t>
      </w:r>
      <w:r w:rsidR="00D74ABE">
        <w:rPr>
          <w:rFonts w:ascii="Times New Roman" w:eastAsia="Times New Roman" w:hAnsi="Times New Roman" w:cs="Times New Roman"/>
        </w:rPr>
        <w:t>Treasurer</w:t>
      </w:r>
      <w:r w:rsidRPr="007E01A4">
        <w:rPr>
          <w:rFonts w:ascii="Times New Roman" w:eastAsia="Times New Roman" w:hAnsi="Times New Roman" w:cs="Times New Roman"/>
        </w:rPr>
        <w:t xml:space="preserve"> is responsible for maintaining</w:t>
      </w:r>
      <w:r w:rsidR="00D74ABE">
        <w:rPr>
          <w:rFonts w:ascii="Times New Roman" w:eastAsia="Times New Roman" w:hAnsi="Times New Roman" w:cs="Times New Roman"/>
        </w:rPr>
        <w:t xml:space="preserve"> the SGA budget through the Hopkins Groups platform. They are to record all expenditures made by the SGA</w:t>
      </w:r>
      <w:r w:rsidRPr="007E01A4">
        <w:rPr>
          <w:rFonts w:ascii="Times New Roman" w:eastAsia="Times New Roman" w:hAnsi="Times New Roman" w:cs="Times New Roman"/>
        </w:rPr>
        <w:t>.</w:t>
      </w:r>
      <w:r w:rsidR="00D74ABE">
        <w:rPr>
          <w:rFonts w:ascii="Times New Roman" w:eastAsia="Times New Roman" w:hAnsi="Times New Roman" w:cs="Times New Roman"/>
        </w:rPr>
        <w:t xml:space="preserve"> They process any refunds necessary to be made with the </w:t>
      </w:r>
      <w:r w:rsidR="00EC11E5">
        <w:rPr>
          <w:rFonts w:ascii="Times New Roman" w:eastAsia="Times New Roman" w:hAnsi="Times New Roman" w:cs="Times New Roman"/>
        </w:rPr>
        <w:t>Advisor</w:t>
      </w:r>
      <w:r w:rsidR="00D74ABE">
        <w:rPr>
          <w:rFonts w:ascii="Times New Roman" w:eastAsia="Times New Roman" w:hAnsi="Times New Roman" w:cs="Times New Roman"/>
        </w:rPr>
        <w:t xml:space="preserve"> for SGA. </w:t>
      </w:r>
    </w:p>
    <w:p w14:paraId="6D67DB04" w14:textId="188D3BF6" w:rsidR="00D74ABE" w:rsidRPr="007E01A4" w:rsidRDefault="00D74ABE" w:rsidP="007E01A4">
      <w:pPr>
        <w:rPr>
          <w:rFonts w:ascii="Times New Roman" w:eastAsia="Times New Roman" w:hAnsi="Times New Roman" w:cs="Times New Roman"/>
        </w:rPr>
      </w:pPr>
      <w:r>
        <w:rPr>
          <w:rFonts w:ascii="Times New Roman" w:eastAsia="Times New Roman" w:hAnsi="Times New Roman" w:cs="Times New Roman"/>
          <w:b/>
          <w:bCs/>
        </w:rPr>
        <w:t>Guide Committees and Clubs/ Organizations on appropriate spending tactics</w:t>
      </w:r>
      <w:r>
        <w:rPr>
          <w:rFonts w:ascii="Times New Roman" w:eastAsia="Times New Roman" w:hAnsi="Times New Roman" w:cs="Times New Roman"/>
        </w:rPr>
        <w:t>.</w:t>
      </w:r>
      <w:r w:rsidRPr="007E01A4">
        <w:rPr>
          <w:rFonts w:ascii="Times New Roman" w:eastAsia="Times New Roman" w:hAnsi="Times New Roman" w:cs="Times New Roman"/>
        </w:rPr>
        <w:t xml:space="preserve"> The </w:t>
      </w:r>
      <w:r>
        <w:rPr>
          <w:rFonts w:ascii="Times New Roman" w:eastAsia="Times New Roman" w:hAnsi="Times New Roman" w:cs="Times New Roman"/>
        </w:rPr>
        <w:t>Treasurer will work with the Vice President to guide Committees and Clubs/Organizations on how to spend the budget most effectively.</w:t>
      </w:r>
    </w:p>
    <w:p w14:paraId="53209794" w14:textId="051C856C" w:rsidR="007E01A4" w:rsidRPr="00B57844" w:rsidRDefault="007E01A4" w:rsidP="007E01A4">
      <w:pPr>
        <w:rPr>
          <w:rFonts w:ascii="Times New Roman" w:eastAsia="Times New Roman" w:hAnsi="Times New Roman" w:cs="Times New Roman"/>
          <w:color w:val="000000" w:themeColor="text1"/>
        </w:rPr>
      </w:pPr>
      <w:r w:rsidRPr="007E01A4">
        <w:rPr>
          <w:rFonts w:ascii="Times New Roman" w:eastAsia="Times New Roman" w:hAnsi="Times New Roman" w:cs="Times New Roman"/>
          <w:b/>
          <w:bCs/>
        </w:rPr>
        <w:t>Ensures compliance with Student Organization Policies</w:t>
      </w:r>
      <w:r>
        <w:rPr>
          <w:rFonts w:ascii="Times New Roman" w:eastAsia="Times New Roman" w:hAnsi="Times New Roman" w:cs="Times New Roman"/>
        </w:rPr>
        <w:t>.</w:t>
      </w:r>
      <w:r w:rsidRPr="007E01A4">
        <w:rPr>
          <w:rFonts w:ascii="Times New Roman" w:eastAsia="Times New Roman" w:hAnsi="Times New Roman" w:cs="Times New Roman"/>
        </w:rPr>
        <w:t xml:space="preserve"> The Secretary helps maintain the organization's compliance with university policies, regulations, and requirements related to student organization</w:t>
      </w:r>
      <w:r w:rsidR="00D74ABE">
        <w:rPr>
          <w:rFonts w:ascii="Times New Roman" w:eastAsia="Times New Roman" w:hAnsi="Times New Roman" w:cs="Times New Roman"/>
        </w:rPr>
        <w:t xml:space="preserve"> finances</w:t>
      </w:r>
      <w:r w:rsidRPr="007E01A4">
        <w:rPr>
          <w:rFonts w:ascii="Times New Roman" w:eastAsia="Times New Roman" w:hAnsi="Times New Roman" w:cs="Times New Roman"/>
        </w:rPr>
        <w:t>.</w:t>
      </w:r>
    </w:p>
    <w:p w14:paraId="34A62BFC" w14:textId="5C3DFDD7" w:rsidR="00666811" w:rsidRPr="004E01AB" w:rsidRDefault="00666811" w:rsidP="003F59EA">
      <w:pPr>
        <w:rPr>
          <w:rFonts w:ascii="Times New Roman" w:eastAsia="Times New Roman" w:hAnsi="Times New Roman" w:cs="Times New Roman"/>
          <w:color w:val="000000" w:themeColor="text1"/>
        </w:rPr>
      </w:pPr>
    </w:p>
    <w:sectPr w:rsidR="00666811" w:rsidRPr="004E01AB" w:rsidSect="004E01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A4B3"/>
    <w:multiLevelType w:val="hybridMultilevel"/>
    <w:tmpl w:val="FFFFFFFF"/>
    <w:lvl w:ilvl="0" w:tplc="7A4C48A4">
      <w:start w:val="1"/>
      <w:numFmt w:val="upperRoman"/>
      <w:lvlText w:val="%1."/>
      <w:lvlJc w:val="right"/>
      <w:pPr>
        <w:ind w:left="720" w:hanging="360"/>
      </w:pPr>
    </w:lvl>
    <w:lvl w:ilvl="1" w:tplc="36D4ECF6">
      <w:start w:val="1"/>
      <w:numFmt w:val="lowerLetter"/>
      <w:lvlText w:val="%2."/>
      <w:lvlJc w:val="left"/>
      <w:pPr>
        <w:ind w:left="1440" w:hanging="360"/>
      </w:pPr>
    </w:lvl>
    <w:lvl w:ilvl="2" w:tplc="34840530">
      <w:start w:val="1"/>
      <w:numFmt w:val="lowerRoman"/>
      <w:lvlText w:val="%3."/>
      <w:lvlJc w:val="right"/>
      <w:pPr>
        <w:ind w:left="2160" w:hanging="180"/>
      </w:pPr>
    </w:lvl>
    <w:lvl w:ilvl="3" w:tplc="7F78B200">
      <w:start w:val="1"/>
      <w:numFmt w:val="decimal"/>
      <w:lvlText w:val="%4."/>
      <w:lvlJc w:val="left"/>
      <w:pPr>
        <w:ind w:left="2880" w:hanging="360"/>
      </w:pPr>
    </w:lvl>
    <w:lvl w:ilvl="4" w:tplc="1F94CA5C">
      <w:start w:val="1"/>
      <w:numFmt w:val="lowerLetter"/>
      <w:lvlText w:val="%5."/>
      <w:lvlJc w:val="left"/>
      <w:pPr>
        <w:ind w:left="3600" w:hanging="360"/>
      </w:pPr>
    </w:lvl>
    <w:lvl w:ilvl="5" w:tplc="B618442C">
      <w:start w:val="1"/>
      <w:numFmt w:val="lowerRoman"/>
      <w:lvlText w:val="%6."/>
      <w:lvlJc w:val="right"/>
      <w:pPr>
        <w:ind w:left="4320" w:hanging="180"/>
      </w:pPr>
    </w:lvl>
    <w:lvl w:ilvl="6" w:tplc="A8540FFC">
      <w:start w:val="1"/>
      <w:numFmt w:val="decimal"/>
      <w:lvlText w:val="%7."/>
      <w:lvlJc w:val="left"/>
      <w:pPr>
        <w:ind w:left="5040" w:hanging="360"/>
      </w:pPr>
    </w:lvl>
    <w:lvl w:ilvl="7" w:tplc="BBAE8E5A">
      <w:start w:val="1"/>
      <w:numFmt w:val="lowerLetter"/>
      <w:lvlText w:val="%8."/>
      <w:lvlJc w:val="left"/>
      <w:pPr>
        <w:ind w:left="5760" w:hanging="360"/>
      </w:pPr>
    </w:lvl>
    <w:lvl w:ilvl="8" w:tplc="830009DE">
      <w:start w:val="1"/>
      <w:numFmt w:val="lowerRoman"/>
      <w:lvlText w:val="%9."/>
      <w:lvlJc w:val="right"/>
      <w:pPr>
        <w:ind w:left="6480" w:hanging="180"/>
      </w:pPr>
    </w:lvl>
  </w:abstractNum>
  <w:abstractNum w:abstractNumId="1" w15:restartNumberingAfterBreak="0">
    <w:nsid w:val="143FDF47"/>
    <w:multiLevelType w:val="hybridMultilevel"/>
    <w:tmpl w:val="FFFFFFFF"/>
    <w:lvl w:ilvl="0" w:tplc="D4F69848">
      <w:start w:val="1"/>
      <w:numFmt w:val="upperRoman"/>
      <w:lvlText w:val="%1."/>
      <w:lvlJc w:val="right"/>
      <w:pPr>
        <w:ind w:left="720" w:hanging="360"/>
      </w:pPr>
    </w:lvl>
    <w:lvl w:ilvl="1" w:tplc="7FFC45F6">
      <w:start w:val="1"/>
      <w:numFmt w:val="lowerLetter"/>
      <w:lvlText w:val="%2."/>
      <w:lvlJc w:val="left"/>
      <w:pPr>
        <w:ind w:left="1440" w:hanging="360"/>
      </w:pPr>
    </w:lvl>
    <w:lvl w:ilvl="2" w:tplc="59D2448E">
      <w:start w:val="1"/>
      <w:numFmt w:val="lowerRoman"/>
      <w:lvlText w:val="%3."/>
      <w:lvlJc w:val="right"/>
      <w:pPr>
        <w:ind w:left="2160" w:hanging="180"/>
      </w:pPr>
    </w:lvl>
    <w:lvl w:ilvl="3" w:tplc="5434AFE8">
      <w:start w:val="1"/>
      <w:numFmt w:val="decimal"/>
      <w:lvlText w:val="%4."/>
      <w:lvlJc w:val="left"/>
      <w:pPr>
        <w:ind w:left="2880" w:hanging="360"/>
      </w:pPr>
    </w:lvl>
    <w:lvl w:ilvl="4" w:tplc="DFDA7364">
      <w:start w:val="1"/>
      <w:numFmt w:val="lowerLetter"/>
      <w:lvlText w:val="%5."/>
      <w:lvlJc w:val="left"/>
      <w:pPr>
        <w:ind w:left="3600" w:hanging="360"/>
      </w:pPr>
    </w:lvl>
    <w:lvl w:ilvl="5" w:tplc="65C6C0B8">
      <w:start w:val="1"/>
      <w:numFmt w:val="lowerRoman"/>
      <w:lvlText w:val="%6."/>
      <w:lvlJc w:val="right"/>
      <w:pPr>
        <w:ind w:left="4320" w:hanging="180"/>
      </w:pPr>
    </w:lvl>
    <w:lvl w:ilvl="6" w:tplc="0DD05E0A">
      <w:start w:val="1"/>
      <w:numFmt w:val="decimal"/>
      <w:lvlText w:val="%7."/>
      <w:lvlJc w:val="left"/>
      <w:pPr>
        <w:ind w:left="5040" w:hanging="360"/>
      </w:pPr>
    </w:lvl>
    <w:lvl w:ilvl="7" w:tplc="2FBA44A8">
      <w:start w:val="1"/>
      <w:numFmt w:val="lowerLetter"/>
      <w:lvlText w:val="%8."/>
      <w:lvlJc w:val="left"/>
      <w:pPr>
        <w:ind w:left="5760" w:hanging="360"/>
      </w:pPr>
    </w:lvl>
    <w:lvl w:ilvl="8" w:tplc="41EA0B40">
      <w:start w:val="1"/>
      <w:numFmt w:val="lowerRoman"/>
      <w:lvlText w:val="%9."/>
      <w:lvlJc w:val="right"/>
      <w:pPr>
        <w:ind w:left="6480" w:hanging="180"/>
      </w:pPr>
    </w:lvl>
  </w:abstractNum>
  <w:abstractNum w:abstractNumId="2" w15:restartNumberingAfterBreak="0">
    <w:nsid w:val="331A09D4"/>
    <w:multiLevelType w:val="hybridMultilevel"/>
    <w:tmpl w:val="FFFFFFFF"/>
    <w:lvl w:ilvl="0" w:tplc="0CEC112A">
      <w:start w:val="1"/>
      <w:numFmt w:val="upperRoman"/>
      <w:lvlText w:val="%1."/>
      <w:lvlJc w:val="right"/>
      <w:pPr>
        <w:ind w:left="720" w:hanging="360"/>
      </w:pPr>
    </w:lvl>
    <w:lvl w:ilvl="1" w:tplc="CC6E4810">
      <w:start w:val="1"/>
      <w:numFmt w:val="lowerLetter"/>
      <w:lvlText w:val="%2."/>
      <w:lvlJc w:val="left"/>
      <w:pPr>
        <w:ind w:left="1440" w:hanging="360"/>
      </w:pPr>
    </w:lvl>
    <w:lvl w:ilvl="2" w:tplc="07FEF302">
      <w:start w:val="1"/>
      <w:numFmt w:val="lowerRoman"/>
      <w:lvlText w:val="%3."/>
      <w:lvlJc w:val="right"/>
      <w:pPr>
        <w:ind w:left="2160" w:hanging="180"/>
      </w:pPr>
    </w:lvl>
    <w:lvl w:ilvl="3" w:tplc="4906CEAA">
      <w:start w:val="1"/>
      <w:numFmt w:val="decimal"/>
      <w:lvlText w:val="%4."/>
      <w:lvlJc w:val="left"/>
      <w:pPr>
        <w:ind w:left="2880" w:hanging="360"/>
      </w:pPr>
    </w:lvl>
    <w:lvl w:ilvl="4" w:tplc="FBC68FE0">
      <w:start w:val="1"/>
      <w:numFmt w:val="lowerLetter"/>
      <w:lvlText w:val="%5."/>
      <w:lvlJc w:val="left"/>
      <w:pPr>
        <w:ind w:left="3600" w:hanging="360"/>
      </w:pPr>
    </w:lvl>
    <w:lvl w:ilvl="5" w:tplc="025E2B88">
      <w:start w:val="1"/>
      <w:numFmt w:val="lowerRoman"/>
      <w:lvlText w:val="%6."/>
      <w:lvlJc w:val="right"/>
      <w:pPr>
        <w:ind w:left="4320" w:hanging="180"/>
      </w:pPr>
    </w:lvl>
    <w:lvl w:ilvl="6" w:tplc="565CA2E8">
      <w:start w:val="1"/>
      <w:numFmt w:val="decimal"/>
      <w:lvlText w:val="%7."/>
      <w:lvlJc w:val="left"/>
      <w:pPr>
        <w:ind w:left="5040" w:hanging="360"/>
      </w:pPr>
    </w:lvl>
    <w:lvl w:ilvl="7" w:tplc="470285DE">
      <w:start w:val="1"/>
      <w:numFmt w:val="lowerLetter"/>
      <w:lvlText w:val="%8."/>
      <w:lvlJc w:val="left"/>
      <w:pPr>
        <w:ind w:left="5760" w:hanging="360"/>
      </w:pPr>
    </w:lvl>
    <w:lvl w:ilvl="8" w:tplc="3434FDD2">
      <w:start w:val="1"/>
      <w:numFmt w:val="lowerRoman"/>
      <w:lvlText w:val="%9."/>
      <w:lvlJc w:val="right"/>
      <w:pPr>
        <w:ind w:left="6480" w:hanging="180"/>
      </w:pPr>
    </w:lvl>
  </w:abstractNum>
  <w:abstractNum w:abstractNumId="3" w15:restartNumberingAfterBreak="0">
    <w:nsid w:val="39C7B607"/>
    <w:multiLevelType w:val="hybridMultilevel"/>
    <w:tmpl w:val="FFFFFFFF"/>
    <w:lvl w:ilvl="0" w:tplc="AB6A9596">
      <w:start w:val="1"/>
      <w:numFmt w:val="upperRoman"/>
      <w:lvlText w:val="%1."/>
      <w:lvlJc w:val="right"/>
      <w:pPr>
        <w:ind w:left="720" w:hanging="360"/>
      </w:pPr>
    </w:lvl>
    <w:lvl w:ilvl="1" w:tplc="0F209008">
      <w:start w:val="1"/>
      <w:numFmt w:val="lowerLetter"/>
      <w:lvlText w:val="%2."/>
      <w:lvlJc w:val="left"/>
      <w:pPr>
        <w:ind w:left="1440" w:hanging="360"/>
      </w:pPr>
    </w:lvl>
    <w:lvl w:ilvl="2" w:tplc="1D76B10C">
      <w:start w:val="1"/>
      <w:numFmt w:val="lowerRoman"/>
      <w:lvlText w:val="%3."/>
      <w:lvlJc w:val="right"/>
      <w:pPr>
        <w:ind w:left="2160" w:hanging="180"/>
      </w:pPr>
    </w:lvl>
    <w:lvl w:ilvl="3" w:tplc="AFD07520">
      <w:start w:val="1"/>
      <w:numFmt w:val="decimal"/>
      <w:lvlText w:val="%4."/>
      <w:lvlJc w:val="left"/>
      <w:pPr>
        <w:ind w:left="2880" w:hanging="360"/>
      </w:pPr>
    </w:lvl>
    <w:lvl w:ilvl="4" w:tplc="BE02DE3A">
      <w:start w:val="1"/>
      <w:numFmt w:val="lowerLetter"/>
      <w:lvlText w:val="%5."/>
      <w:lvlJc w:val="left"/>
      <w:pPr>
        <w:ind w:left="3600" w:hanging="360"/>
      </w:pPr>
    </w:lvl>
    <w:lvl w:ilvl="5" w:tplc="F3E8B9F8">
      <w:start w:val="1"/>
      <w:numFmt w:val="lowerRoman"/>
      <w:lvlText w:val="%6."/>
      <w:lvlJc w:val="right"/>
      <w:pPr>
        <w:ind w:left="4320" w:hanging="180"/>
      </w:pPr>
    </w:lvl>
    <w:lvl w:ilvl="6" w:tplc="F9D87200">
      <w:start w:val="1"/>
      <w:numFmt w:val="decimal"/>
      <w:lvlText w:val="%7."/>
      <w:lvlJc w:val="left"/>
      <w:pPr>
        <w:ind w:left="5040" w:hanging="360"/>
      </w:pPr>
    </w:lvl>
    <w:lvl w:ilvl="7" w:tplc="C7AEF1C0">
      <w:start w:val="1"/>
      <w:numFmt w:val="lowerLetter"/>
      <w:lvlText w:val="%8."/>
      <w:lvlJc w:val="left"/>
      <w:pPr>
        <w:ind w:left="5760" w:hanging="360"/>
      </w:pPr>
    </w:lvl>
    <w:lvl w:ilvl="8" w:tplc="050616C0">
      <w:start w:val="1"/>
      <w:numFmt w:val="lowerRoman"/>
      <w:lvlText w:val="%9."/>
      <w:lvlJc w:val="right"/>
      <w:pPr>
        <w:ind w:left="6480" w:hanging="180"/>
      </w:pPr>
    </w:lvl>
  </w:abstractNum>
  <w:abstractNum w:abstractNumId="4" w15:restartNumberingAfterBreak="0">
    <w:nsid w:val="3A511F4D"/>
    <w:multiLevelType w:val="hybridMultilevel"/>
    <w:tmpl w:val="FFFFFFFF"/>
    <w:lvl w:ilvl="0" w:tplc="5AA26852">
      <w:start w:val="1"/>
      <w:numFmt w:val="upperRoman"/>
      <w:lvlText w:val="%1."/>
      <w:lvlJc w:val="right"/>
      <w:pPr>
        <w:ind w:left="720" w:hanging="360"/>
      </w:pPr>
    </w:lvl>
    <w:lvl w:ilvl="1" w:tplc="97B44A74">
      <w:start w:val="1"/>
      <w:numFmt w:val="lowerLetter"/>
      <w:lvlText w:val="%2."/>
      <w:lvlJc w:val="left"/>
      <w:pPr>
        <w:ind w:left="1440" w:hanging="360"/>
      </w:pPr>
    </w:lvl>
    <w:lvl w:ilvl="2" w:tplc="C952C6E2">
      <w:start w:val="1"/>
      <w:numFmt w:val="lowerRoman"/>
      <w:lvlText w:val="%3."/>
      <w:lvlJc w:val="right"/>
      <w:pPr>
        <w:ind w:left="2160" w:hanging="180"/>
      </w:pPr>
    </w:lvl>
    <w:lvl w:ilvl="3" w:tplc="4D48417C">
      <w:start w:val="1"/>
      <w:numFmt w:val="decimal"/>
      <w:lvlText w:val="%4."/>
      <w:lvlJc w:val="left"/>
      <w:pPr>
        <w:ind w:left="2880" w:hanging="360"/>
      </w:pPr>
    </w:lvl>
    <w:lvl w:ilvl="4" w:tplc="7F041A94">
      <w:start w:val="1"/>
      <w:numFmt w:val="lowerLetter"/>
      <w:lvlText w:val="%5."/>
      <w:lvlJc w:val="left"/>
      <w:pPr>
        <w:ind w:left="3600" w:hanging="360"/>
      </w:pPr>
    </w:lvl>
    <w:lvl w:ilvl="5" w:tplc="03D67638">
      <w:start w:val="1"/>
      <w:numFmt w:val="lowerRoman"/>
      <w:lvlText w:val="%6."/>
      <w:lvlJc w:val="right"/>
      <w:pPr>
        <w:ind w:left="4320" w:hanging="180"/>
      </w:pPr>
    </w:lvl>
    <w:lvl w:ilvl="6" w:tplc="C1BE41F4">
      <w:start w:val="1"/>
      <w:numFmt w:val="decimal"/>
      <w:lvlText w:val="%7."/>
      <w:lvlJc w:val="left"/>
      <w:pPr>
        <w:ind w:left="5040" w:hanging="360"/>
      </w:pPr>
    </w:lvl>
    <w:lvl w:ilvl="7" w:tplc="BB1E0892">
      <w:start w:val="1"/>
      <w:numFmt w:val="lowerLetter"/>
      <w:lvlText w:val="%8."/>
      <w:lvlJc w:val="left"/>
      <w:pPr>
        <w:ind w:left="5760" w:hanging="360"/>
      </w:pPr>
    </w:lvl>
    <w:lvl w:ilvl="8" w:tplc="046C09C4">
      <w:start w:val="1"/>
      <w:numFmt w:val="lowerRoman"/>
      <w:lvlText w:val="%9."/>
      <w:lvlJc w:val="right"/>
      <w:pPr>
        <w:ind w:left="6480" w:hanging="180"/>
      </w:pPr>
    </w:lvl>
  </w:abstractNum>
  <w:abstractNum w:abstractNumId="5" w15:restartNumberingAfterBreak="0">
    <w:nsid w:val="44D295B9"/>
    <w:multiLevelType w:val="hybridMultilevel"/>
    <w:tmpl w:val="FFFFFFFF"/>
    <w:lvl w:ilvl="0" w:tplc="595E0068">
      <w:start w:val="1"/>
      <w:numFmt w:val="upperRoman"/>
      <w:lvlText w:val="%1."/>
      <w:lvlJc w:val="right"/>
      <w:pPr>
        <w:ind w:left="720" w:hanging="360"/>
      </w:pPr>
    </w:lvl>
    <w:lvl w:ilvl="1" w:tplc="D7E04012">
      <w:start w:val="1"/>
      <w:numFmt w:val="lowerLetter"/>
      <w:lvlText w:val="%2."/>
      <w:lvlJc w:val="left"/>
      <w:pPr>
        <w:ind w:left="1440" w:hanging="360"/>
      </w:pPr>
    </w:lvl>
    <w:lvl w:ilvl="2" w:tplc="86F62AD8">
      <w:start w:val="1"/>
      <w:numFmt w:val="lowerRoman"/>
      <w:lvlText w:val="%3."/>
      <w:lvlJc w:val="right"/>
      <w:pPr>
        <w:ind w:left="2160" w:hanging="180"/>
      </w:pPr>
    </w:lvl>
    <w:lvl w:ilvl="3" w:tplc="2730DB60">
      <w:start w:val="1"/>
      <w:numFmt w:val="decimal"/>
      <w:lvlText w:val="%4."/>
      <w:lvlJc w:val="left"/>
      <w:pPr>
        <w:ind w:left="2880" w:hanging="360"/>
      </w:pPr>
    </w:lvl>
    <w:lvl w:ilvl="4" w:tplc="6F3821AE">
      <w:start w:val="1"/>
      <w:numFmt w:val="lowerLetter"/>
      <w:lvlText w:val="%5."/>
      <w:lvlJc w:val="left"/>
      <w:pPr>
        <w:ind w:left="3600" w:hanging="360"/>
      </w:pPr>
    </w:lvl>
    <w:lvl w:ilvl="5" w:tplc="60260382">
      <w:start w:val="1"/>
      <w:numFmt w:val="lowerRoman"/>
      <w:lvlText w:val="%6."/>
      <w:lvlJc w:val="right"/>
      <w:pPr>
        <w:ind w:left="4320" w:hanging="180"/>
      </w:pPr>
    </w:lvl>
    <w:lvl w:ilvl="6" w:tplc="0436CD06">
      <w:start w:val="1"/>
      <w:numFmt w:val="decimal"/>
      <w:lvlText w:val="%7."/>
      <w:lvlJc w:val="left"/>
      <w:pPr>
        <w:ind w:left="5040" w:hanging="360"/>
      </w:pPr>
    </w:lvl>
    <w:lvl w:ilvl="7" w:tplc="19F4FE7C">
      <w:start w:val="1"/>
      <w:numFmt w:val="lowerLetter"/>
      <w:lvlText w:val="%8."/>
      <w:lvlJc w:val="left"/>
      <w:pPr>
        <w:ind w:left="5760" w:hanging="360"/>
      </w:pPr>
    </w:lvl>
    <w:lvl w:ilvl="8" w:tplc="74CE7214">
      <w:start w:val="1"/>
      <w:numFmt w:val="lowerRoman"/>
      <w:lvlText w:val="%9."/>
      <w:lvlJc w:val="right"/>
      <w:pPr>
        <w:ind w:left="6480" w:hanging="180"/>
      </w:pPr>
    </w:lvl>
  </w:abstractNum>
  <w:abstractNum w:abstractNumId="6" w15:restartNumberingAfterBreak="0">
    <w:nsid w:val="4C262982"/>
    <w:multiLevelType w:val="hybridMultilevel"/>
    <w:tmpl w:val="FFFFFFFF"/>
    <w:lvl w:ilvl="0" w:tplc="E236ED3C">
      <w:start w:val="1"/>
      <w:numFmt w:val="decimal"/>
      <w:lvlText w:val="%1."/>
      <w:lvlJc w:val="left"/>
      <w:pPr>
        <w:ind w:left="360" w:hanging="360"/>
      </w:pPr>
    </w:lvl>
    <w:lvl w:ilvl="1" w:tplc="AF34CED4">
      <w:start w:val="1"/>
      <w:numFmt w:val="lowerLetter"/>
      <w:lvlText w:val="%2."/>
      <w:lvlJc w:val="left"/>
      <w:pPr>
        <w:ind w:left="1080" w:hanging="360"/>
      </w:pPr>
    </w:lvl>
    <w:lvl w:ilvl="2" w:tplc="4B22ABEE">
      <w:start w:val="1"/>
      <w:numFmt w:val="lowerRoman"/>
      <w:lvlText w:val="%3."/>
      <w:lvlJc w:val="right"/>
      <w:pPr>
        <w:ind w:left="1800" w:hanging="180"/>
      </w:pPr>
    </w:lvl>
    <w:lvl w:ilvl="3" w:tplc="49023614">
      <w:start w:val="1"/>
      <w:numFmt w:val="decimal"/>
      <w:lvlText w:val="%4."/>
      <w:lvlJc w:val="left"/>
      <w:pPr>
        <w:ind w:left="2520" w:hanging="360"/>
      </w:pPr>
    </w:lvl>
    <w:lvl w:ilvl="4" w:tplc="15C2215A">
      <w:start w:val="1"/>
      <w:numFmt w:val="lowerLetter"/>
      <w:lvlText w:val="%5."/>
      <w:lvlJc w:val="left"/>
      <w:pPr>
        <w:ind w:left="3240" w:hanging="360"/>
      </w:pPr>
    </w:lvl>
    <w:lvl w:ilvl="5" w:tplc="FA96E64E">
      <w:start w:val="1"/>
      <w:numFmt w:val="lowerRoman"/>
      <w:lvlText w:val="%6."/>
      <w:lvlJc w:val="right"/>
      <w:pPr>
        <w:ind w:left="3960" w:hanging="180"/>
      </w:pPr>
    </w:lvl>
    <w:lvl w:ilvl="6" w:tplc="D7848C96">
      <w:start w:val="1"/>
      <w:numFmt w:val="decimal"/>
      <w:lvlText w:val="%7."/>
      <w:lvlJc w:val="left"/>
      <w:pPr>
        <w:ind w:left="4680" w:hanging="360"/>
      </w:pPr>
    </w:lvl>
    <w:lvl w:ilvl="7" w:tplc="FB2E9EB6">
      <w:start w:val="1"/>
      <w:numFmt w:val="lowerLetter"/>
      <w:lvlText w:val="%8."/>
      <w:lvlJc w:val="left"/>
      <w:pPr>
        <w:ind w:left="5400" w:hanging="360"/>
      </w:pPr>
    </w:lvl>
    <w:lvl w:ilvl="8" w:tplc="1AEEA4C4">
      <w:start w:val="1"/>
      <w:numFmt w:val="lowerRoman"/>
      <w:lvlText w:val="%9."/>
      <w:lvlJc w:val="right"/>
      <w:pPr>
        <w:ind w:left="6120" w:hanging="180"/>
      </w:pPr>
    </w:lvl>
  </w:abstractNum>
  <w:abstractNum w:abstractNumId="7" w15:restartNumberingAfterBreak="0">
    <w:nsid w:val="4D25B2C0"/>
    <w:multiLevelType w:val="hybridMultilevel"/>
    <w:tmpl w:val="FFFFFFFF"/>
    <w:lvl w:ilvl="0" w:tplc="F8F0CEDC">
      <w:start w:val="1"/>
      <w:numFmt w:val="decimal"/>
      <w:lvlText w:val="%1."/>
      <w:lvlJc w:val="left"/>
      <w:pPr>
        <w:ind w:left="720" w:hanging="360"/>
      </w:pPr>
    </w:lvl>
    <w:lvl w:ilvl="1" w:tplc="42A29F72">
      <w:start w:val="1"/>
      <w:numFmt w:val="lowerLetter"/>
      <w:lvlText w:val="%2."/>
      <w:lvlJc w:val="left"/>
      <w:pPr>
        <w:ind w:left="1440" w:hanging="360"/>
      </w:pPr>
    </w:lvl>
    <w:lvl w:ilvl="2" w:tplc="61045CF8">
      <w:start w:val="1"/>
      <w:numFmt w:val="lowerRoman"/>
      <w:lvlText w:val="%3."/>
      <w:lvlJc w:val="right"/>
      <w:pPr>
        <w:ind w:left="2160" w:hanging="180"/>
      </w:pPr>
    </w:lvl>
    <w:lvl w:ilvl="3" w:tplc="F5DE0C04">
      <w:start w:val="1"/>
      <w:numFmt w:val="decimal"/>
      <w:lvlText w:val="%4."/>
      <w:lvlJc w:val="left"/>
      <w:pPr>
        <w:ind w:left="2880" w:hanging="360"/>
      </w:pPr>
    </w:lvl>
    <w:lvl w:ilvl="4" w:tplc="713EFC2E">
      <w:start w:val="1"/>
      <w:numFmt w:val="lowerLetter"/>
      <w:lvlText w:val="%5."/>
      <w:lvlJc w:val="left"/>
      <w:pPr>
        <w:ind w:left="3600" w:hanging="360"/>
      </w:pPr>
    </w:lvl>
    <w:lvl w:ilvl="5" w:tplc="2CE01CA4">
      <w:start w:val="1"/>
      <w:numFmt w:val="lowerRoman"/>
      <w:lvlText w:val="%6."/>
      <w:lvlJc w:val="right"/>
      <w:pPr>
        <w:ind w:left="4320" w:hanging="180"/>
      </w:pPr>
    </w:lvl>
    <w:lvl w:ilvl="6" w:tplc="3158452E">
      <w:start w:val="1"/>
      <w:numFmt w:val="decimal"/>
      <w:lvlText w:val="%7."/>
      <w:lvlJc w:val="left"/>
      <w:pPr>
        <w:ind w:left="5040" w:hanging="360"/>
      </w:pPr>
    </w:lvl>
    <w:lvl w:ilvl="7" w:tplc="845A07C2">
      <w:start w:val="1"/>
      <w:numFmt w:val="lowerLetter"/>
      <w:lvlText w:val="%8."/>
      <w:lvlJc w:val="left"/>
      <w:pPr>
        <w:ind w:left="5760" w:hanging="360"/>
      </w:pPr>
    </w:lvl>
    <w:lvl w:ilvl="8" w:tplc="14EADCD2">
      <w:start w:val="1"/>
      <w:numFmt w:val="lowerRoman"/>
      <w:lvlText w:val="%9."/>
      <w:lvlJc w:val="right"/>
      <w:pPr>
        <w:ind w:left="6480" w:hanging="180"/>
      </w:pPr>
    </w:lvl>
  </w:abstractNum>
  <w:abstractNum w:abstractNumId="8" w15:restartNumberingAfterBreak="0">
    <w:nsid w:val="50A4EBCB"/>
    <w:multiLevelType w:val="hybridMultilevel"/>
    <w:tmpl w:val="FFFFFFFF"/>
    <w:lvl w:ilvl="0" w:tplc="E29E8656">
      <w:start w:val="1"/>
      <w:numFmt w:val="upperRoman"/>
      <w:lvlText w:val="%1."/>
      <w:lvlJc w:val="right"/>
      <w:pPr>
        <w:ind w:left="720" w:hanging="360"/>
      </w:pPr>
    </w:lvl>
    <w:lvl w:ilvl="1" w:tplc="18B67EFE">
      <w:start w:val="1"/>
      <w:numFmt w:val="lowerLetter"/>
      <w:lvlText w:val="%2."/>
      <w:lvlJc w:val="left"/>
      <w:pPr>
        <w:ind w:left="1440" w:hanging="360"/>
      </w:pPr>
    </w:lvl>
    <w:lvl w:ilvl="2" w:tplc="67A0F60C">
      <w:start w:val="1"/>
      <w:numFmt w:val="lowerRoman"/>
      <w:lvlText w:val="%3."/>
      <w:lvlJc w:val="right"/>
      <w:pPr>
        <w:ind w:left="2160" w:hanging="180"/>
      </w:pPr>
    </w:lvl>
    <w:lvl w:ilvl="3" w:tplc="BC1652E4">
      <w:start w:val="1"/>
      <w:numFmt w:val="decimal"/>
      <w:lvlText w:val="%4."/>
      <w:lvlJc w:val="left"/>
      <w:pPr>
        <w:ind w:left="2880" w:hanging="360"/>
      </w:pPr>
    </w:lvl>
    <w:lvl w:ilvl="4" w:tplc="835CC8C8">
      <w:start w:val="1"/>
      <w:numFmt w:val="lowerLetter"/>
      <w:lvlText w:val="%5."/>
      <w:lvlJc w:val="left"/>
      <w:pPr>
        <w:ind w:left="3600" w:hanging="360"/>
      </w:pPr>
    </w:lvl>
    <w:lvl w:ilvl="5" w:tplc="288E3AFE">
      <w:start w:val="1"/>
      <w:numFmt w:val="lowerRoman"/>
      <w:lvlText w:val="%6."/>
      <w:lvlJc w:val="right"/>
      <w:pPr>
        <w:ind w:left="4320" w:hanging="180"/>
      </w:pPr>
    </w:lvl>
    <w:lvl w:ilvl="6" w:tplc="AE1E4870">
      <w:start w:val="1"/>
      <w:numFmt w:val="decimal"/>
      <w:lvlText w:val="%7."/>
      <w:lvlJc w:val="left"/>
      <w:pPr>
        <w:ind w:left="5040" w:hanging="360"/>
      </w:pPr>
    </w:lvl>
    <w:lvl w:ilvl="7" w:tplc="40AA331E">
      <w:start w:val="1"/>
      <w:numFmt w:val="lowerLetter"/>
      <w:lvlText w:val="%8."/>
      <w:lvlJc w:val="left"/>
      <w:pPr>
        <w:ind w:left="5760" w:hanging="360"/>
      </w:pPr>
    </w:lvl>
    <w:lvl w:ilvl="8" w:tplc="870C7390">
      <w:start w:val="1"/>
      <w:numFmt w:val="lowerRoman"/>
      <w:lvlText w:val="%9."/>
      <w:lvlJc w:val="right"/>
      <w:pPr>
        <w:ind w:left="6480" w:hanging="180"/>
      </w:pPr>
    </w:lvl>
  </w:abstractNum>
  <w:abstractNum w:abstractNumId="9" w15:restartNumberingAfterBreak="0">
    <w:nsid w:val="5482027A"/>
    <w:multiLevelType w:val="hybridMultilevel"/>
    <w:tmpl w:val="FFFFFFFF"/>
    <w:lvl w:ilvl="0" w:tplc="E7D45A24">
      <w:start w:val="1"/>
      <w:numFmt w:val="upperRoman"/>
      <w:lvlText w:val="%1."/>
      <w:lvlJc w:val="right"/>
      <w:pPr>
        <w:ind w:left="720" w:hanging="360"/>
      </w:pPr>
    </w:lvl>
    <w:lvl w:ilvl="1" w:tplc="6DB65854">
      <w:start w:val="1"/>
      <w:numFmt w:val="lowerLetter"/>
      <w:lvlText w:val="%2."/>
      <w:lvlJc w:val="left"/>
      <w:pPr>
        <w:ind w:left="1440" w:hanging="360"/>
      </w:pPr>
    </w:lvl>
    <w:lvl w:ilvl="2" w:tplc="2902AF26">
      <w:start w:val="1"/>
      <w:numFmt w:val="lowerRoman"/>
      <w:lvlText w:val="%3."/>
      <w:lvlJc w:val="right"/>
      <w:pPr>
        <w:ind w:left="2160" w:hanging="180"/>
      </w:pPr>
    </w:lvl>
    <w:lvl w:ilvl="3" w:tplc="C53627FC">
      <w:start w:val="1"/>
      <w:numFmt w:val="decimal"/>
      <w:lvlText w:val="%4."/>
      <w:lvlJc w:val="left"/>
      <w:pPr>
        <w:ind w:left="2880" w:hanging="360"/>
      </w:pPr>
    </w:lvl>
    <w:lvl w:ilvl="4" w:tplc="5FF6F7DA">
      <w:start w:val="1"/>
      <w:numFmt w:val="lowerLetter"/>
      <w:lvlText w:val="%5."/>
      <w:lvlJc w:val="left"/>
      <w:pPr>
        <w:ind w:left="3600" w:hanging="360"/>
      </w:pPr>
    </w:lvl>
    <w:lvl w:ilvl="5" w:tplc="F5B82596">
      <w:start w:val="1"/>
      <w:numFmt w:val="lowerRoman"/>
      <w:lvlText w:val="%6."/>
      <w:lvlJc w:val="right"/>
      <w:pPr>
        <w:ind w:left="4320" w:hanging="180"/>
      </w:pPr>
    </w:lvl>
    <w:lvl w:ilvl="6" w:tplc="72DA7A1A">
      <w:start w:val="1"/>
      <w:numFmt w:val="decimal"/>
      <w:lvlText w:val="%7."/>
      <w:lvlJc w:val="left"/>
      <w:pPr>
        <w:ind w:left="5040" w:hanging="360"/>
      </w:pPr>
    </w:lvl>
    <w:lvl w:ilvl="7" w:tplc="A5C0291E">
      <w:start w:val="1"/>
      <w:numFmt w:val="lowerLetter"/>
      <w:lvlText w:val="%8."/>
      <w:lvlJc w:val="left"/>
      <w:pPr>
        <w:ind w:left="5760" w:hanging="360"/>
      </w:pPr>
    </w:lvl>
    <w:lvl w:ilvl="8" w:tplc="BC4656E8">
      <w:start w:val="1"/>
      <w:numFmt w:val="lowerRoman"/>
      <w:lvlText w:val="%9."/>
      <w:lvlJc w:val="right"/>
      <w:pPr>
        <w:ind w:left="6480" w:hanging="180"/>
      </w:pPr>
    </w:lvl>
  </w:abstractNum>
  <w:abstractNum w:abstractNumId="10" w15:restartNumberingAfterBreak="0">
    <w:nsid w:val="572BBE0C"/>
    <w:multiLevelType w:val="hybridMultilevel"/>
    <w:tmpl w:val="FFFFFFFF"/>
    <w:lvl w:ilvl="0" w:tplc="F4F86206">
      <w:start w:val="1"/>
      <w:numFmt w:val="upperRoman"/>
      <w:lvlText w:val="%1."/>
      <w:lvlJc w:val="right"/>
      <w:pPr>
        <w:ind w:left="720" w:hanging="360"/>
      </w:pPr>
    </w:lvl>
    <w:lvl w:ilvl="1" w:tplc="EE7812BE">
      <w:start w:val="1"/>
      <w:numFmt w:val="lowerLetter"/>
      <w:lvlText w:val="%2."/>
      <w:lvlJc w:val="left"/>
      <w:pPr>
        <w:ind w:left="1440" w:hanging="360"/>
      </w:pPr>
    </w:lvl>
    <w:lvl w:ilvl="2" w:tplc="66E03EA4">
      <w:start w:val="1"/>
      <w:numFmt w:val="lowerRoman"/>
      <w:lvlText w:val="%3."/>
      <w:lvlJc w:val="right"/>
      <w:pPr>
        <w:ind w:left="2160" w:hanging="180"/>
      </w:pPr>
    </w:lvl>
    <w:lvl w:ilvl="3" w:tplc="681EA85A">
      <w:start w:val="1"/>
      <w:numFmt w:val="decimal"/>
      <w:lvlText w:val="%4."/>
      <w:lvlJc w:val="left"/>
      <w:pPr>
        <w:ind w:left="2880" w:hanging="360"/>
      </w:pPr>
    </w:lvl>
    <w:lvl w:ilvl="4" w:tplc="058AC90E">
      <w:start w:val="1"/>
      <w:numFmt w:val="lowerLetter"/>
      <w:lvlText w:val="%5."/>
      <w:lvlJc w:val="left"/>
      <w:pPr>
        <w:ind w:left="3600" w:hanging="360"/>
      </w:pPr>
    </w:lvl>
    <w:lvl w:ilvl="5" w:tplc="CC9AE6D6">
      <w:start w:val="1"/>
      <w:numFmt w:val="lowerRoman"/>
      <w:lvlText w:val="%6."/>
      <w:lvlJc w:val="right"/>
      <w:pPr>
        <w:ind w:left="4320" w:hanging="180"/>
      </w:pPr>
    </w:lvl>
    <w:lvl w:ilvl="6" w:tplc="5F2443E2">
      <w:start w:val="1"/>
      <w:numFmt w:val="decimal"/>
      <w:lvlText w:val="%7."/>
      <w:lvlJc w:val="left"/>
      <w:pPr>
        <w:ind w:left="5040" w:hanging="360"/>
      </w:pPr>
    </w:lvl>
    <w:lvl w:ilvl="7" w:tplc="A4A01DCE">
      <w:start w:val="1"/>
      <w:numFmt w:val="lowerLetter"/>
      <w:lvlText w:val="%8."/>
      <w:lvlJc w:val="left"/>
      <w:pPr>
        <w:ind w:left="5760" w:hanging="360"/>
      </w:pPr>
    </w:lvl>
    <w:lvl w:ilvl="8" w:tplc="D0586694">
      <w:start w:val="1"/>
      <w:numFmt w:val="lowerRoman"/>
      <w:lvlText w:val="%9."/>
      <w:lvlJc w:val="right"/>
      <w:pPr>
        <w:ind w:left="6480" w:hanging="180"/>
      </w:pPr>
    </w:lvl>
  </w:abstractNum>
  <w:abstractNum w:abstractNumId="11" w15:restartNumberingAfterBreak="0">
    <w:nsid w:val="64A55EF9"/>
    <w:multiLevelType w:val="hybridMultilevel"/>
    <w:tmpl w:val="8190F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419B1"/>
    <w:multiLevelType w:val="hybridMultilevel"/>
    <w:tmpl w:val="FFFFFFFF"/>
    <w:lvl w:ilvl="0" w:tplc="2424E916">
      <w:start w:val="1"/>
      <w:numFmt w:val="upperRoman"/>
      <w:lvlText w:val="%1."/>
      <w:lvlJc w:val="right"/>
      <w:pPr>
        <w:ind w:left="720" w:hanging="360"/>
      </w:pPr>
    </w:lvl>
    <w:lvl w:ilvl="1" w:tplc="77C077C2">
      <w:start w:val="1"/>
      <w:numFmt w:val="lowerLetter"/>
      <w:lvlText w:val="%2."/>
      <w:lvlJc w:val="left"/>
      <w:pPr>
        <w:ind w:left="1440" w:hanging="360"/>
      </w:pPr>
    </w:lvl>
    <w:lvl w:ilvl="2" w:tplc="E1BA533A">
      <w:start w:val="1"/>
      <w:numFmt w:val="lowerRoman"/>
      <w:lvlText w:val="%3."/>
      <w:lvlJc w:val="right"/>
      <w:pPr>
        <w:ind w:left="2160" w:hanging="180"/>
      </w:pPr>
    </w:lvl>
    <w:lvl w:ilvl="3" w:tplc="6494FE2A">
      <w:start w:val="1"/>
      <w:numFmt w:val="decimal"/>
      <w:lvlText w:val="%4."/>
      <w:lvlJc w:val="left"/>
      <w:pPr>
        <w:ind w:left="2880" w:hanging="360"/>
      </w:pPr>
    </w:lvl>
    <w:lvl w:ilvl="4" w:tplc="3C366E5C">
      <w:start w:val="1"/>
      <w:numFmt w:val="lowerLetter"/>
      <w:lvlText w:val="%5."/>
      <w:lvlJc w:val="left"/>
      <w:pPr>
        <w:ind w:left="3600" w:hanging="360"/>
      </w:pPr>
    </w:lvl>
    <w:lvl w:ilvl="5" w:tplc="2ED65552">
      <w:start w:val="1"/>
      <w:numFmt w:val="lowerRoman"/>
      <w:lvlText w:val="%6."/>
      <w:lvlJc w:val="right"/>
      <w:pPr>
        <w:ind w:left="4320" w:hanging="180"/>
      </w:pPr>
    </w:lvl>
    <w:lvl w:ilvl="6" w:tplc="905448D0">
      <w:start w:val="1"/>
      <w:numFmt w:val="decimal"/>
      <w:lvlText w:val="%7."/>
      <w:lvlJc w:val="left"/>
      <w:pPr>
        <w:ind w:left="5040" w:hanging="360"/>
      </w:pPr>
    </w:lvl>
    <w:lvl w:ilvl="7" w:tplc="D660D7FA">
      <w:start w:val="1"/>
      <w:numFmt w:val="lowerLetter"/>
      <w:lvlText w:val="%8."/>
      <w:lvlJc w:val="left"/>
      <w:pPr>
        <w:ind w:left="5760" w:hanging="360"/>
      </w:pPr>
    </w:lvl>
    <w:lvl w:ilvl="8" w:tplc="3DE615E8">
      <w:start w:val="1"/>
      <w:numFmt w:val="lowerRoman"/>
      <w:lvlText w:val="%9."/>
      <w:lvlJc w:val="right"/>
      <w:pPr>
        <w:ind w:left="6480" w:hanging="180"/>
      </w:pPr>
    </w:lvl>
  </w:abstractNum>
  <w:abstractNum w:abstractNumId="13" w15:restartNumberingAfterBreak="0">
    <w:nsid w:val="7D9EC503"/>
    <w:multiLevelType w:val="hybridMultilevel"/>
    <w:tmpl w:val="FFFFFFFF"/>
    <w:lvl w:ilvl="0" w:tplc="FF7A83D4">
      <w:start w:val="1"/>
      <w:numFmt w:val="upperRoman"/>
      <w:lvlText w:val="%1."/>
      <w:lvlJc w:val="right"/>
      <w:pPr>
        <w:ind w:left="720" w:hanging="360"/>
      </w:pPr>
    </w:lvl>
    <w:lvl w:ilvl="1" w:tplc="C07617C0">
      <w:start w:val="1"/>
      <w:numFmt w:val="lowerLetter"/>
      <w:lvlText w:val="%2."/>
      <w:lvlJc w:val="left"/>
      <w:pPr>
        <w:ind w:left="1440" w:hanging="360"/>
      </w:pPr>
    </w:lvl>
    <w:lvl w:ilvl="2" w:tplc="8AC06A58">
      <w:start w:val="1"/>
      <w:numFmt w:val="lowerRoman"/>
      <w:lvlText w:val="%3."/>
      <w:lvlJc w:val="right"/>
      <w:pPr>
        <w:ind w:left="2160" w:hanging="180"/>
      </w:pPr>
    </w:lvl>
    <w:lvl w:ilvl="3" w:tplc="3CDA027C">
      <w:start w:val="1"/>
      <w:numFmt w:val="decimal"/>
      <w:lvlText w:val="%4."/>
      <w:lvlJc w:val="left"/>
      <w:pPr>
        <w:ind w:left="2880" w:hanging="360"/>
      </w:pPr>
    </w:lvl>
    <w:lvl w:ilvl="4" w:tplc="CDAA7D86">
      <w:start w:val="1"/>
      <w:numFmt w:val="lowerLetter"/>
      <w:lvlText w:val="%5."/>
      <w:lvlJc w:val="left"/>
      <w:pPr>
        <w:ind w:left="3600" w:hanging="360"/>
      </w:pPr>
    </w:lvl>
    <w:lvl w:ilvl="5" w:tplc="DBA6072E">
      <w:start w:val="1"/>
      <w:numFmt w:val="lowerRoman"/>
      <w:lvlText w:val="%6."/>
      <w:lvlJc w:val="right"/>
      <w:pPr>
        <w:ind w:left="4320" w:hanging="180"/>
      </w:pPr>
    </w:lvl>
    <w:lvl w:ilvl="6" w:tplc="E1F89DF4">
      <w:start w:val="1"/>
      <w:numFmt w:val="decimal"/>
      <w:lvlText w:val="%7."/>
      <w:lvlJc w:val="left"/>
      <w:pPr>
        <w:ind w:left="5040" w:hanging="360"/>
      </w:pPr>
    </w:lvl>
    <w:lvl w:ilvl="7" w:tplc="33A8190A">
      <w:start w:val="1"/>
      <w:numFmt w:val="lowerLetter"/>
      <w:lvlText w:val="%8."/>
      <w:lvlJc w:val="left"/>
      <w:pPr>
        <w:ind w:left="5760" w:hanging="360"/>
      </w:pPr>
    </w:lvl>
    <w:lvl w:ilvl="8" w:tplc="E2045036">
      <w:start w:val="1"/>
      <w:numFmt w:val="lowerRoman"/>
      <w:lvlText w:val="%9."/>
      <w:lvlJc w:val="right"/>
      <w:pPr>
        <w:ind w:left="6480" w:hanging="180"/>
      </w:pPr>
    </w:lvl>
  </w:abstractNum>
  <w:num w:numId="1" w16cid:durableId="364408953">
    <w:abstractNumId w:val="12"/>
  </w:num>
  <w:num w:numId="2" w16cid:durableId="1665738181">
    <w:abstractNumId w:val="9"/>
  </w:num>
  <w:num w:numId="3" w16cid:durableId="712734789">
    <w:abstractNumId w:val="4"/>
  </w:num>
  <w:num w:numId="4" w16cid:durableId="1293486548">
    <w:abstractNumId w:val="10"/>
  </w:num>
  <w:num w:numId="5" w16cid:durableId="516502465">
    <w:abstractNumId w:val="5"/>
  </w:num>
  <w:num w:numId="6" w16cid:durableId="368603616">
    <w:abstractNumId w:val="2"/>
  </w:num>
  <w:num w:numId="7" w16cid:durableId="586234889">
    <w:abstractNumId w:val="8"/>
  </w:num>
  <w:num w:numId="8" w16cid:durableId="410467396">
    <w:abstractNumId w:val="0"/>
  </w:num>
  <w:num w:numId="9" w16cid:durableId="1245993065">
    <w:abstractNumId w:val="3"/>
  </w:num>
  <w:num w:numId="10" w16cid:durableId="245842005">
    <w:abstractNumId w:val="13"/>
  </w:num>
  <w:num w:numId="11" w16cid:durableId="1785925969">
    <w:abstractNumId w:val="7"/>
  </w:num>
  <w:num w:numId="12" w16cid:durableId="1415470596">
    <w:abstractNumId w:val="6"/>
  </w:num>
  <w:num w:numId="13" w16cid:durableId="630483671">
    <w:abstractNumId w:val="1"/>
  </w:num>
  <w:num w:numId="14" w16cid:durableId="163028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08"/>
    <w:rsid w:val="00021AFB"/>
    <w:rsid w:val="00145EA0"/>
    <w:rsid w:val="0017501A"/>
    <w:rsid w:val="00182D0B"/>
    <w:rsid w:val="003662DC"/>
    <w:rsid w:val="003905FC"/>
    <w:rsid w:val="003F59EA"/>
    <w:rsid w:val="00427DF0"/>
    <w:rsid w:val="00497993"/>
    <w:rsid w:val="004C174A"/>
    <w:rsid w:val="004E01AB"/>
    <w:rsid w:val="0057356E"/>
    <w:rsid w:val="00610000"/>
    <w:rsid w:val="0061513A"/>
    <w:rsid w:val="006156E6"/>
    <w:rsid w:val="0062436E"/>
    <w:rsid w:val="00644EC9"/>
    <w:rsid w:val="00666811"/>
    <w:rsid w:val="006E111B"/>
    <w:rsid w:val="006E60A6"/>
    <w:rsid w:val="007E01A4"/>
    <w:rsid w:val="007E6C25"/>
    <w:rsid w:val="0082567F"/>
    <w:rsid w:val="008E19A7"/>
    <w:rsid w:val="00961B3E"/>
    <w:rsid w:val="00965186"/>
    <w:rsid w:val="00A30D7E"/>
    <w:rsid w:val="00A31D08"/>
    <w:rsid w:val="00A366D7"/>
    <w:rsid w:val="00B57844"/>
    <w:rsid w:val="00B6095C"/>
    <w:rsid w:val="00B912D1"/>
    <w:rsid w:val="00B960DB"/>
    <w:rsid w:val="00BA39DF"/>
    <w:rsid w:val="00BA66E3"/>
    <w:rsid w:val="00BB11C1"/>
    <w:rsid w:val="00C332FC"/>
    <w:rsid w:val="00D54F76"/>
    <w:rsid w:val="00D74ABE"/>
    <w:rsid w:val="00DD5338"/>
    <w:rsid w:val="00DE718B"/>
    <w:rsid w:val="00DF6049"/>
    <w:rsid w:val="00E16E8B"/>
    <w:rsid w:val="00E81D5E"/>
    <w:rsid w:val="00EC11E5"/>
    <w:rsid w:val="00F6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AF6C"/>
  <w15:chartTrackingRefBased/>
  <w15:docId w15:val="{8D4DBF3E-7749-4720-8187-2F4C3888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08"/>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A31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1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1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1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1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D08"/>
    <w:rPr>
      <w:rFonts w:eastAsiaTheme="majorEastAsia" w:cstheme="majorBidi"/>
      <w:color w:val="272727" w:themeColor="text1" w:themeTint="D8"/>
    </w:rPr>
  </w:style>
  <w:style w:type="paragraph" w:styleId="Title">
    <w:name w:val="Title"/>
    <w:basedOn w:val="Normal"/>
    <w:next w:val="Normal"/>
    <w:link w:val="TitleChar"/>
    <w:uiPriority w:val="10"/>
    <w:qFormat/>
    <w:rsid w:val="00A31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D08"/>
    <w:pPr>
      <w:spacing w:before="160"/>
      <w:jc w:val="center"/>
    </w:pPr>
    <w:rPr>
      <w:i/>
      <w:iCs/>
      <w:color w:val="404040" w:themeColor="text1" w:themeTint="BF"/>
    </w:rPr>
  </w:style>
  <w:style w:type="character" w:customStyle="1" w:styleId="QuoteChar">
    <w:name w:val="Quote Char"/>
    <w:basedOn w:val="DefaultParagraphFont"/>
    <w:link w:val="Quote"/>
    <w:uiPriority w:val="29"/>
    <w:rsid w:val="00A31D08"/>
    <w:rPr>
      <w:i/>
      <w:iCs/>
      <w:color w:val="404040" w:themeColor="text1" w:themeTint="BF"/>
    </w:rPr>
  </w:style>
  <w:style w:type="paragraph" w:styleId="ListParagraph">
    <w:name w:val="List Paragraph"/>
    <w:basedOn w:val="Normal"/>
    <w:uiPriority w:val="34"/>
    <w:qFormat/>
    <w:rsid w:val="00A31D08"/>
    <w:pPr>
      <w:ind w:left="720"/>
      <w:contextualSpacing/>
    </w:pPr>
  </w:style>
  <w:style w:type="character" w:styleId="IntenseEmphasis">
    <w:name w:val="Intense Emphasis"/>
    <w:basedOn w:val="DefaultParagraphFont"/>
    <w:uiPriority w:val="21"/>
    <w:qFormat/>
    <w:rsid w:val="00A31D08"/>
    <w:rPr>
      <w:i/>
      <w:iCs/>
      <w:color w:val="0F4761" w:themeColor="accent1" w:themeShade="BF"/>
    </w:rPr>
  </w:style>
  <w:style w:type="paragraph" w:styleId="IntenseQuote">
    <w:name w:val="Intense Quote"/>
    <w:basedOn w:val="Normal"/>
    <w:next w:val="Normal"/>
    <w:link w:val="IntenseQuoteChar"/>
    <w:uiPriority w:val="30"/>
    <w:qFormat/>
    <w:rsid w:val="00A31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D08"/>
    <w:rPr>
      <w:i/>
      <w:iCs/>
      <w:color w:val="0F4761" w:themeColor="accent1" w:themeShade="BF"/>
    </w:rPr>
  </w:style>
  <w:style w:type="character" w:styleId="IntenseReference">
    <w:name w:val="Intense Reference"/>
    <w:basedOn w:val="DefaultParagraphFont"/>
    <w:uiPriority w:val="32"/>
    <w:qFormat/>
    <w:rsid w:val="00A31D08"/>
    <w:rPr>
      <w:b/>
      <w:bCs/>
      <w:smallCaps/>
      <w:color w:val="0F4761" w:themeColor="accent1" w:themeShade="BF"/>
      <w:spacing w:val="5"/>
    </w:rPr>
  </w:style>
  <w:style w:type="paragraph" w:styleId="CommentText">
    <w:name w:val="annotation text"/>
    <w:basedOn w:val="Normal"/>
    <w:link w:val="CommentTextChar"/>
    <w:uiPriority w:val="99"/>
    <w:semiHidden/>
    <w:unhideWhenUsed/>
    <w:rsid w:val="00A31D08"/>
    <w:pPr>
      <w:spacing w:line="240" w:lineRule="auto"/>
    </w:pPr>
    <w:rPr>
      <w:sz w:val="20"/>
      <w:szCs w:val="20"/>
    </w:rPr>
  </w:style>
  <w:style w:type="character" w:customStyle="1" w:styleId="CommentTextChar">
    <w:name w:val="Comment Text Char"/>
    <w:basedOn w:val="DefaultParagraphFont"/>
    <w:link w:val="CommentText"/>
    <w:uiPriority w:val="99"/>
    <w:semiHidden/>
    <w:rsid w:val="00A31D08"/>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A31D08"/>
    <w:rPr>
      <w:sz w:val="16"/>
      <w:szCs w:val="16"/>
    </w:rPr>
  </w:style>
  <w:style w:type="paragraph" w:styleId="TOCHeading">
    <w:name w:val="TOC Heading"/>
    <w:basedOn w:val="Heading1"/>
    <w:next w:val="Normal"/>
    <w:uiPriority w:val="39"/>
    <w:unhideWhenUsed/>
    <w:qFormat/>
    <w:rsid w:val="00A31D08"/>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A31D08"/>
    <w:pPr>
      <w:spacing w:after="100"/>
    </w:pPr>
  </w:style>
  <w:style w:type="paragraph" w:styleId="TOC2">
    <w:name w:val="toc 2"/>
    <w:basedOn w:val="Normal"/>
    <w:next w:val="Normal"/>
    <w:autoRedefine/>
    <w:uiPriority w:val="39"/>
    <w:unhideWhenUsed/>
    <w:rsid w:val="00A31D08"/>
    <w:pPr>
      <w:spacing w:after="100"/>
      <w:ind w:left="240"/>
    </w:pPr>
  </w:style>
  <w:style w:type="paragraph" w:styleId="TOC3">
    <w:name w:val="toc 3"/>
    <w:basedOn w:val="Normal"/>
    <w:next w:val="Normal"/>
    <w:autoRedefine/>
    <w:uiPriority w:val="39"/>
    <w:unhideWhenUsed/>
    <w:rsid w:val="00A31D08"/>
    <w:pPr>
      <w:spacing w:after="100"/>
      <w:ind w:left="480"/>
    </w:pPr>
  </w:style>
  <w:style w:type="character" w:styleId="Hyperlink">
    <w:name w:val="Hyperlink"/>
    <w:basedOn w:val="DefaultParagraphFont"/>
    <w:uiPriority w:val="99"/>
    <w:unhideWhenUsed/>
    <w:rsid w:val="00A31D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Goldstein</dc:creator>
  <cp:keywords/>
  <dc:description/>
  <cp:lastModifiedBy>Christina Goldstein</cp:lastModifiedBy>
  <cp:revision>2</cp:revision>
  <dcterms:created xsi:type="dcterms:W3CDTF">2025-07-08T13:48:00Z</dcterms:created>
  <dcterms:modified xsi:type="dcterms:W3CDTF">2025-07-08T13:48:00Z</dcterms:modified>
</cp:coreProperties>
</file>